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17F1C" w14:textId="77777777" w:rsidR="00C51718" w:rsidRPr="00D34F94" w:rsidRDefault="00C51718" w:rsidP="00D34F94">
      <w:pPr>
        <w:spacing w:after="0" w:line="240" w:lineRule="auto"/>
        <w:ind w:left="360"/>
        <w:jc w:val="center"/>
        <w:rPr>
          <w:rFonts w:asciiTheme="minorHAnsi" w:eastAsia="Times New Roman" w:hAnsiTheme="minorHAnsi" w:cs="Times New Roman"/>
          <w:b/>
          <w:color w:val="365F91" w:themeColor="accent1" w:themeShade="BF"/>
          <w:sz w:val="36"/>
          <w:szCs w:val="24"/>
          <w:lang w:eastAsia="da-DK"/>
        </w:rPr>
      </w:pPr>
      <w:r w:rsidRPr="00D34F94">
        <w:rPr>
          <w:rFonts w:asciiTheme="minorHAnsi" w:eastAsia="Times New Roman" w:hAnsiTheme="minorHAnsi" w:cs="Times New Roman"/>
          <w:b/>
          <w:color w:val="365F91" w:themeColor="accent1" w:themeShade="BF"/>
          <w:sz w:val="36"/>
          <w:szCs w:val="24"/>
          <w:lang w:eastAsia="da-DK"/>
        </w:rPr>
        <w:t>Rådet for Større Badesikkerhed</w:t>
      </w:r>
    </w:p>
    <w:p w14:paraId="21861F81" w14:textId="0173EFB1" w:rsidR="000B1BE1" w:rsidRPr="00DF5406" w:rsidRDefault="00C51718" w:rsidP="000B1BE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24"/>
          <w:lang w:eastAsia="da-DK"/>
        </w:rPr>
      </w:pPr>
      <w:r w:rsidRPr="00DF5406">
        <w:rPr>
          <w:rFonts w:asciiTheme="minorHAnsi" w:eastAsia="Times New Roman" w:hAnsiTheme="minorHAnsi" w:cstheme="minorHAnsi"/>
          <w:b/>
          <w:sz w:val="32"/>
          <w:szCs w:val="24"/>
          <w:lang w:eastAsia="da-DK"/>
        </w:rPr>
        <w:t>Bestyrelsesmøde</w:t>
      </w:r>
      <w:r w:rsidR="00D670E0">
        <w:rPr>
          <w:rFonts w:asciiTheme="minorHAnsi" w:eastAsia="Times New Roman" w:hAnsiTheme="minorHAnsi" w:cstheme="minorHAnsi"/>
          <w:b/>
          <w:sz w:val="32"/>
          <w:szCs w:val="24"/>
          <w:lang w:eastAsia="da-DK"/>
        </w:rPr>
        <w:t xml:space="preserve"> - Referat</w:t>
      </w:r>
    </w:p>
    <w:p w14:paraId="31735289" w14:textId="63EE2E38" w:rsidR="00E83A28" w:rsidRDefault="00EE7C99" w:rsidP="0061676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Cs w:val="26"/>
          <w:lang w:eastAsia="da-DK"/>
        </w:rPr>
      </w:pPr>
      <w:r>
        <w:rPr>
          <w:rFonts w:asciiTheme="minorHAnsi" w:eastAsia="Times New Roman" w:hAnsiTheme="minorHAnsi" w:cstheme="minorHAnsi"/>
          <w:b/>
          <w:szCs w:val="26"/>
          <w:lang w:eastAsia="da-DK"/>
        </w:rPr>
        <w:t>Torsdag, 30. januar 2020</w:t>
      </w:r>
      <w:r w:rsidR="003A51E4">
        <w:rPr>
          <w:rFonts w:asciiTheme="minorHAnsi" w:eastAsia="Times New Roman" w:hAnsiTheme="minorHAnsi" w:cstheme="minorHAnsi"/>
          <w:b/>
          <w:szCs w:val="26"/>
          <w:lang w:eastAsia="da-DK"/>
        </w:rPr>
        <w:t xml:space="preserve">   kl. 1</w:t>
      </w:r>
      <w:r>
        <w:rPr>
          <w:rFonts w:asciiTheme="minorHAnsi" w:eastAsia="Times New Roman" w:hAnsiTheme="minorHAnsi" w:cstheme="minorHAnsi"/>
          <w:b/>
          <w:szCs w:val="26"/>
          <w:lang w:eastAsia="da-DK"/>
        </w:rPr>
        <w:t>5 -18</w:t>
      </w:r>
    </w:p>
    <w:p w14:paraId="4E256230" w14:textId="0B4E806E" w:rsidR="00EF7BE0" w:rsidRDefault="00EF7BE0" w:rsidP="0061676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Cs w:val="26"/>
          <w:lang w:eastAsia="da-DK"/>
        </w:rPr>
      </w:pPr>
      <w:r>
        <w:rPr>
          <w:rFonts w:asciiTheme="minorHAnsi" w:eastAsia="Times New Roman" w:hAnsiTheme="minorHAnsi" w:cstheme="minorHAnsi"/>
          <w:b/>
          <w:szCs w:val="26"/>
          <w:lang w:eastAsia="da-DK"/>
        </w:rPr>
        <w:t>Solrød Center 57,1. 2680 Solrød Strand</w:t>
      </w:r>
    </w:p>
    <w:p w14:paraId="54BF9ADA" w14:textId="77777777" w:rsidR="00EF7BE0" w:rsidRPr="008B3D16" w:rsidRDefault="00EF7BE0" w:rsidP="0061676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Cs w:val="26"/>
          <w:lang w:eastAsia="da-DK"/>
        </w:rPr>
      </w:pPr>
    </w:p>
    <w:p w14:paraId="0B4AA4B1" w14:textId="550D95A6" w:rsidR="00C51718" w:rsidRDefault="00DF5406" w:rsidP="00AD339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4"/>
          <w:lang w:eastAsia="da-DK"/>
        </w:rPr>
      </w:pPr>
      <w:r w:rsidRPr="007F44D9">
        <w:rPr>
          <w:rFonts w:asciiTheme="minorHAnsi" w:eastAsia="Times New Roman" w:hAnsiTheme="minorHAnsi" w:cstheme="minorHAnsi"/>
          <w:b/>
          <w:sz w:val="28"/>
          <w:szCs w:val="24"/>
          <w:lang w:eastAsia="da-DK"/>
        </w:rPr>
        <w:t>Program for dagen</w:t>
      </w:r>
    </w:p>
    <w:p w14:paraId="0532E364" w14:textId="0C4A1DE4" w:rsidR="00AC4334" w:rsidRDefault="00AC4334" w:rsidP="00AD339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4"/>
          <w:lang w:eastAsia="da-DK"/>
        </w:rPr>
      </w:pPr>
    </w:p>
    <w:p w14:paraId="3AA4FC89" w14:textId="69EBF222" w:rsidR="003F27D3" w:rsidRDefault="00AC4334" w:rsidP="003F27D3">
      <w:pPr>
        <w:spacing w:after="0" w:line="240" w:lineRule="auto"/>
        <w:rPr>
          <w:rFonts w:asciiTheme="minorHAnsi" w:eastAsia="Times New Roman" w:hAnsiTheme="minorHAnsi" w:cstheme="minorHAnsi"/>
          <w:bCs/>
          <w:lang w:eastAsia="da-DK"/>
        </w:rPr>
      </w:pPr>
      <w:r w:rsidRPr="00AC4334">
        <w:rPr>
          <w:rFonts w:asciiTheme="minorHAnsi" w:eastAsia="Times New Roman" w:hAnsiTheme="minorHAnsi" w:cstheme="minorHAnsi"/>
          <w:bCs/>
          <w:lang w:eastAsia="da-DK"/>
        </w:rPr>
        <w:t xml:space="preserve">Deltagere: </w:t>
      </w:r>
      <w:r>
        <w:rPr>
          <w:rFonts w:asciiTheme="minorHAnsi" w:eastAsia="Times New Roman" w:hAnsiTheme="minorHAnsi" w:cstheme="minorHAnsi"/>
          <w:bCs/>
          <w:lang w:eastAsia="da-DK"/>
        </w:rPr>
        <w:t>Sven Hedegaard, Peter Møller Nielsen, Conny Krogh, John Mogensen, Henrik Høy-Caspersen</w:t>
      </w:r>
      <w:r w:rsidR="00D34F94">
        <w:rPr>
          <w:rFonts w:asciiTheme="minorHAnsi" w:eastAsia="Times New Roman" w:hAnsiTheme="minorHAnsi" w:cstheme="minorHAnsi"/>
          <w:bCs/>
          <w:lang w:eastAsia="da-DK"/>
        </w:rPr>
        <w:t>, Anita Primdahl</w:t>
      </w:r>
    </w:p>
    <w:p w14:paraId="35BDC1AC" w14:textId="7279830A" w:rsidR="00AC4334" w:rsidRPr="00AC4334" w:rsidRDefault="00AC4334" w:rsidP="003F27D3">
      <w:pPr>
        <w:spacing w:after="0" w:line="240" w:lineRule="auto"/>
        <w:rPr>
          <w:rFonts w:asciiTheme="minorHAnsi" w:eastAsia="Times New Roman" w:hAnsiTheme="minorHAnsi" w:cstheme="minorHAnsi"/>
          <w:bCs/>
          <w:lang w:eastAsia="da-DK"/>
        </w:rPr>
      </w:pPr>
      <w:r>
        <w:rPr>
          <w:rFonts w:asciiTheme="minorHAnsi" w:eastAsia="Times New Roman" w:hAnsiTheme="minorHAnsi" w:cstheme="minorHAnsi"/>
          <w:bCs/>
          <w:lang w:eastAsia="da-DK"/>
        </w:rPr>
        <w:t>Afbud: Steen Bjørn Pedersen, Erik Beck</w:t>
      </w:r>
    </w:p>
    <w:p w14:paraId="091DAAED" w14:textId="77777777" w:rsidR="001C6B32" w:rsidRPr="007F44D9" w:rsidRDefault="001C6B32" w:rsidP="00AD339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2"/>
          <w:szCs w:val="24"/>
          <w:lang w:eastAsia="da-DK"/>
        </w:rPr>
      </w:pPr>
    </w:p>
    <w:p w14:paraId="1D759527" w14:textId="1F74BD3E" w:rsidR="00865CC9" w:rsidRPr="00DF5406" w:rsidRDefault="00C51718" w:rsidP="00084775">
      <w:pPr>
        <w:pStyle w:val="Listeafsnit"/>
        <w:numPr>
          <w:ilvl w:val="0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r w:rsidRPr="00DF5406">
        <w:rPr>
          <w:rFonts w:asciiTheme="minorHAnsi" w:eastAsia="Times New Roman" w:hAnsiTheme="minorHAnsi" w:cstheme="minorHAnsi"/>
          <w:b/>
          <w:szCs w:val="24"/>
          <w:lang w:eastAsia="da-DK"/>
        </w:rPr>
        <w:t>Meddelelser</w:t>
      </w:r>
      <w:r w:rsidR="003B5248">
        <w:rPr>
          <w:rFonts w:asciiTheme="minorHAnsi" w:eastAsia="Times New Roman" w:hAnsiTheme="minorHAnsi" w:cstheme="minorHAnsi"/>
          <w:b/>
          <w:szCs w:val="24"/>
          <w:lang w:eastAsia="da-DK"/>
        </w:rPr>
        <w:t xml:space="preserve"> og oplæg</w:t>
      </w:r>
    </w:p>
    <w:p w14:paraId="42E7AF91" w14:textId="78D820B1" w:rsidR="00DF5406" w:rsidRPr="001C6B32" w:rsidRDefault="00900B9D" w:rsidP="002A5A38">
      <w:pPr>
        <w:pStyle w:val="Listeafsnit"/>
        <w:numPr>
          <w:ilvl w:val="3"/>
          <w:numId w:val="11"/>
        </w:numPr>
        <w:spacing w:after="0" w:line="23" w:lineRule="atLeast"/>
        <w:rPr>
          <w:rStyle w:val="Hyperlink"/>
          <w:rFonts w:asciiTheme="minorHAnsi" w:hAnsiTheme="minorHAnsi" w:cstheme="minorHAnsi"/>
          <w:b/>
          <w:bCs/>
          <w:color w:val="auto"/>
          <w:szCs w:val="24"/>
        </w:rPr>
      </w:pPr>
      <w:r w:rsidRPr="00C965BA">
        <w:rPr>
          <w:rStyle w:val="Hyperlink"/>
          <w:rFonts w:asciiTheme="minorHAnsi" w:hAnsiTheme="minorHAnsi" w:cstheme="minorHAnsi"/>
          <w:color w:val="auto"/>
        </w:rPr>
        <w:t>Druknestatistik 2019</w:t>
      </w:r>
      <w:r w:rsidR="001C6B32">
        <w:rPr>
          <w:rStyle w:val="Hyperlink"/>
          <w:rFonts w:asciiTheme="minorHAnsi" w:hAnsiTheme="minorHAnsi" w:cstheme="minorHAnsi"/>
          <w:color w:val="auto"/>
        </w:rPr>
        <w:br/>
      </w:r>
      <w:r w:rsidR="001C6B32" w:rsidRPr="001C6B32">
        <w:rPr>
          <w:rStyle w:val="Hyperlink"/>
          <w:rFonts w:asciiTheme="minorHAnsi" w:hAnsiTheme="minorHAnsi" w:cstheme="minorHAnsi"/>
          <w:b/>
          <w:bCs/>
          <w:color w:val="auto"/>
        </w:rPr>
        <w:t xml:space="preserve">Referat: </w:t>
      </w:r>
      <w:r w:rsidR="000A1A5B">
        <w:rPr>
          <w:rStyle w:val="Hyperlink"/>
          <w:rFonts w:asciiTheme="minorHAnsi" w:hAnsiTheme="minorHAnsi" w:cstheme="minorHAnsi"/>
          <w:b/>
          <w:bCs/>
          <w:color w:val="auto"/>
        </w:rPr>
        <w:t xml:space="preserve">I </w:t>
      </w:r>
      <w:r w:rsidR="001C6B32" w:rsidRPr="001C6B32">
        <w:rPr>
          <w:rStyle w:val="Hyperlink"/>
          <w:rFonts w:asciiTheme="minorHAnsi" w:hAnsiTheme="minorHAnsi" w:cstheme="minorHAnsi"/>
          <w:b/>
          <w:bCs/>
          <w:color w:val="auto"/>
        </w:rPr>
        <w:t>Aalborg har de gjort en stor indsats</w:t>
      </w:r>
      <w:r w:rsidR="000A1A5B">
        <w:rPr>
          <w:rStyle w:val="Hyperlink"/>
          <w:rFonts w:asciiTheme="minorHAnsi" w:hAnsiTheme="minorHAnsi" w:cstheme="minorHAnsi"/>
          <w:b/>
          <w:bCs/>
          <w:color w:val="auto"/>
        </w:rPr>
        <w:t xml:space="preserve"> for at mindske drukneulykker ved havnen. D</w:t>
      </w:r>
      <w:r w:rsidR="001C6B32" w:rsidRPr="001C6B32">
        <w:rPr>
          <w:rStyle w:val="Hyperlink"/>
          <w:rFonts w:asciiTheme="minorHAnsi" w:hAnsiTheme="minorHAnsi" w:cstheme="minorHAnsi"/>
          <w:b/>
          <w:bCs/>
          <w:color w:val="auto"/>
        </w:rPr>
        <w:t xml:space="preserve">et har hjulpet en del. </w:t>
      </w:r>
      <w:r w:rsidR="000A1A5B">
        <w:rPr>
          <w:rStyle w:val="Hyperlink"/>
          <w:rFonts w:asciiTheme="minorHAnsi" w:hAnsiTheme="minorHAnsi" w:cstheme="minorHAnsi"/>
          <w:b/>
          <w:bCs/>
          <w:color w:val="auto"/>
        </w:rPr>
        <w:t>Det er hovedsagelig l</w:t>
      </w:r>
      <w:r w:rsidR="001C6B32">
        <w:rPr>
          <w:rStyle w:val="Hyperlink"/>
          <w:rFonts w:asciiTheme="minorHAnsi" w:hAnsiTheme="minorHAnsi" w:cstheme="minorHAnsi"/>
          <w:b/>
          <w:bCs/>
          <w:color w:val="auto"/>
        </w:rPr>
        <w:t xml:space="preserve">ystfiskere, tursejlere, og andre </w:t>
      </w:r>
      <w:r w:rsidR="00D670E0">
        <w:rPr>
          <w:rStyle w:val="Hyperlink"/>
          <w:rFonts w:asciiTheme="minorHAnsi" w:hAnsiTheme="minorHAnsi" w:cstheme="minorHAnsi"/>
          <w:b/>
          <w:bCs/>
          <w:color w:val="auto"/>
        </w:rPr>
        <w:t>som</w:t>
      </w:r>
      <w:r w:rsidR="001C6B32">
        <w:rPr>
          <w:rStyle w:val="Hyperlink"/>
          <w:rFonts w:asciiTheme="minorHAnsi" w:hAnsiTheme="minorHAnsi" w:cstheme="minorHAnsi"/>
          <w:b/>
          <w:bCs/>
          <w:color w:val="auto"/>
        </w:rPr>
        <w:t xml:space="preserve"> falder over bord</w:t>
      </w:r>
      <w:r w:rsidR="00D670E0">
        <w:rPr>
          <w:rStyle w:val="Hyperlink"/>
          <w:rFonts w:asciiTheme="minorHAnsi" w:hAnsiTheme="minorHAnsi" w:cstheme="minorHAnsi"/>
          <w:b/>
          <w:bCs/>
          <w:color w:val="auto"/>
        </w:rPr>
        <w:t xml:space="preserve"> og </w:t>
      </w:r>
      <w:r w:rsidR="000A1A5B">
        <w:rPr>
          <w:rStyle w:val="Hyperlink"/>
          <w:rFonts w:asciiTheme="minorHAnsi" w:hAnsiTheme="minorHAnsi" w:cstheme="minorHAnsi"/>
          <w:b/>
          <w:bCs/>
          <w:color w:val="auto"/>
        </w:rPr>
        <w:t xml:space="preserve">drukner. </w:t>
      </w:r>
      <w:r w:rsidR="00D670E0">
        <w:rPr>
          <w:rStyle w:val="Hyperlink"/>
          <w:rFonts w:asciiTheme="minorHAnsi" w:hAnsiTheme="minorHAnsi" w:cstheme="minorHAnsi"/>
          <w:b/>
          <w:bCs/>
          <w:color w:val="auto"/>
        </w:rPr>
        <w:t>Ved b</w:t>
      </w:r>
      <w:r w:rsidR="000A1A5B">
        <w:rPr>
          <w:rStyle w:val="Hyperlink"/>
          <w:rFonts w:asciiTheme="minorHAnsi" w:hAnsiTheme="minorHAnsi" w:cstheme="minorHAnsi"/>
          <w:b/>
          <w:bCs/>
          <w:color w:val="auto"/>
        </w:rPr>
        <w:t>a</w:t>
      </w:r>
      <w:r w:rsidR="001C6B32">
        <w:rPr>
          <w:rStyle w:val="Hyperlink"/>
          <w:rFonts w:asciiTheme="minorHAnsi" w:hAnsiTheme="minorHAnsi" w:cstheme="minorHAnsi"/>
          <w:b/>
          <w:bCs/>
          <w:color w:val="auto"/>
        </w:rPr>
        <w:t xml:space="preserve">dning er </w:t>
      </w:r>
      <w:r w:rsidR="00D670E0">
        <w:rPr>
          <w:rStyle w:val="Hyperlink"/>
          <w:rFonts w:asciiTheme="minorHAnsi" w:hAnsiTheme="minorHAnsi" w:cstheme="minorHAnsi"/>
          <w:b/>
          <w:bCs/>
          <w:color w:val="auto"/>
        </w:rPr>
        <w:t xml:space="preserve">det </w:t>
      </w:r>
      <w:r w:rsidR="001C6B32">
        <w:rPr>
          <w:rStyle w:val="Hyperlink"/>
          <w:rFonts w:asciiTheme="minorHAnsi" w:hAnsiTheme="minorHAnsi" w:cstheme="minorHAnsi"/>
          <w:b/>
          <w:bCs/>
          <w:color w:val="auto"/>
        </w:rPr>
        <w:t xml:space="preserve">ca. 10. Sommeren </w:t>
      </w:r>
      <w:r w:rsidR="000A1A5B">
        <w:rPr>
          <w:rStyle w:val="Hyperlink"/>
          <w:rFonts w:asciiTheme="minorHAnsi" w:hAnsiTheme="minorHAnsi" w:cstheme="minorHAnsi"/>
          <w:b/>
          <w:bCs/>
          <w:color w:val="auto"/>
        </w:rPr>
        <w:t xml:space="preserve">sidste år, </w:t>
      </w:r>
      <w:r w:rsidR="001C6B32">
        <w:rPr>
          <w:rStyle w:val="Hyperlink"/>
          <w:rFonts w:asciiTheme="minorHAnsi" w:hAnsiTheme="minorHAnsi" w:cstheme="minorHAnsi"/>
          <w:b/>
          <w:bCs/>
          <w:color w:val="auto"/>
        </w:rPr>
        <w:t xml:space="preserve">var heller ikke den bedste, </w:t>
      </w:r>
      <w:r w:rsidR="00D670E0">
        <w:rPr>
          <w:rStyle w:val="Hyperlink"/>
          <w:rFonts w:asciiTheme="minorHAnsi" w:hAnsiTheme="minorHAnsi" w:cstheme="minorHAnsi"/>
          <w:b/>
          <w:bCs/>
          <w:color w:val="auto"/>
        </w:rPr>
        <w:t xml:space="preserve">det </w:t>
      </w:r>
      <w:r w:rsidR="001C6B32">
        <w:rPr>
          <w:rStyle w:val="Hyperlink"/>
          <w:rFonts w:asciiTheme="minorHAnsi" w:hAnsiTheme="minorHAnsi" w:cstheme="minorHAnsi"/>
          <w:b/>
          <w:bCs/>
          <w:color w:val="auto"/>
        </w:rPr>
        <w:t xml:space="preserve">skal tages med i betragtning. </w:t>
      </w:r>
    </w:p>
    <w:p w14:paraId="096964E5" w14:textId="77777777" w:rsidR="001C6B32" w:rsidRPr="001C6B32" w:rsidRDefault="001C6B32" w:rsidP="001C6B32">
      <w:pPr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</w:p>
    <w:p w14:paraId="5383C8A6" w14:textId="2E275E92" w:rsidR="002C0330" w:rsidRPr="00077BFA" w:rsidRDefault="005A1137" w:rsidP="00BD7CBC">
      <w:pPr>
        <w:pStyle w:val="Listeafsnit"/>
        <w:numPr>
          <w:ilvl w:val="3"/>
          <w:numId w:val="11"/>
        </w:numPr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 w:rsidRPr="009E0451">
        <w:rPr>
          <w:rStyle w:val="Hyperlink"/>
          <w:rFonts w:asciiTheme="minorHAnsi" w:hAnsiTheme="minorHAnsi" w:cstheme="minorHAnsi"/>
          <w:color w:val="auto"/>
        </w:rPr>
        <w:t>Høringer</w:t>
      </w:r>
      <w:r w:rsidR="00AE7724" w:rsidRPr="009E0451">
        <w:rPr>
          <w:rFonts w:asciiTheme="minorHAnsi" w:hAnsiTheme="minorHAnsi" w:cstheme="minorHAnsi"/>
        </w:rPr>
        <w:t xml:space="preserve"> </w:t>
      </w:r>
      <w:r w:rsidR="00AE7724" w:rsidRPr="009E0451">
        <w:rPr>
          <w:rStyle w:val="Hyperlink"/>
          <w:rFonts w:asciiTheme="minorHAnsi" w:hAnsiTheme="minorHAnsi" w:cstheme="minorHAnsi"/>
          <w:color w:val="auto"/>
        </w:rPr>
        <w:t>modtaget</w:t>
      </w:r>
      <w:r w:rsidR="001C6B32" w:rsidRPr="009E0451">
        <w:rPr>
          <w:rStyle w:val="Hyperlink"/>
          <w:rFonts w:asciiTheme="minorHAnsi" w:hAnsiTheme="minorHAnsi" w:cstheme="minorHAnsi"/>
          <w:color w:val="auto"/>
        </w:rPr>
        <w:br/>
      </w:r>
      <w:r w:rsidR="001C6B32" w:rsidRPr="009E0451">
        <w:rPr>
          <w:rStyle w:val="Hyperlink"/>
          <w:rFonts w:asciiTheme="minorHAnsi" w:hAnsiTheme="minorHAnsi" w:cstheme="minorHAnsi"/>
          <w:b/>
          <w:bCs/>
          <w:color w:val="auto"/>
        </w:rPr>
        <w:t xml:space="preserve">Referat: </w:t>
      </w:r>
      <w:r w:rsidR="00077BFA">
        <w:rPr>
          <w:rStyle w:val="Hyperlink"/>
          <w:rFonts w:asciiTheme="minorHAnsi" w:hAnsiTheme="minorHAnsi" w:cstheme="minorHAnsi"/>
          <w:b/>
          <w:bCs/>
          <w:color w:val="auto"/>
        </w:rPr>
        <w:t>Vejledning om kontrol med svømmebade. Denne høring drejede sig primært om æn</w:t>
      </w:r>
      <w:r w:rsidR="002C0330">
        <w:rPr>
          <w:rStyle w:val="Hyperlink"/>
          <w:rFonts w:asciiTheme="minorHAnsi" w:hAnsiTheme="minorHAnsi" w:cstheme="minorHAnsi"/>
          <w:b/>
          <w:bCs/>
          <w:color w:val="auto"/>
        </w:rPr>
        <w:t>dring af procedure ved f</w:t>
      </w:r>
      <w:r w:rsidR="001C6B32" w:rsidRPr="009E0451">
        <w:rPr>
          <w:rStyle w:val="Hyperlink"/>
          <w:rFonts w:asciiTheme="minorHAnsi" w:hAnsiTheme="minorHAnsi" w:cstheme="minorHAnsi"/>
          <w:b/>
          <w:bCs/>
          <w:color w:val="auto"/>
        </w:rPr>
        <w:t>ækale uheld</w:t>
      </w:r>
      <w:r w:rsidR="00077BFA">
        <w:rPr>
          <w:rStyle w:val="Hyperlink"/>
          <w:rFonts w:asciiTheme="minorHAnsi" w:hAnsiTheme="minorHAnsi" w:cstheme="minorHAnsi"/>
          <w:b/>
          <w:bCs/>
          <w:color w:val="auto"/>
        </w:rPr>
        <w:t>.</w:t>
      </w:r>
      <w:r w:rsidR="002C0330">
        <w:rPr>
          <w:rStyle w:val="Hyperlink"/>
          <w:rFonts w:asciiTheme="minorHAnsi" w:hAnsiTheme="minorHAnsi" w:cstheme="minorHAnsi"/>
          <w:b/>
          <w:bCs/>
          <w:color w:val="auto"/>
        </w:rPr>
        <w:t xml:space="preserve"> </w:t>
      </w:r>
      <w:r w:rsidR="00077BFA">
        <w:rPr>
          <w:rStyle w:val="Hyperlink"/>
          <w:rFonts w:asciiTheme="minorHAnsi" w:hAnsiTheme="minorHAnsi" w:cstheme="minorHAnsi"/>
          <w:b/>
          <w:bCs/>
          <w:color w:val="auto"/>
        </w:rPr>
        <w:t xml:space="preserve">En overvejende teknisk konkretisering, som vi ikke har </w:t>
      </w:r>
      <w:r w:rsidR="002C0330">
        <w:rPr>
          <w:rStyle w:val="Hyperlink"/>
          <w:rFonts w:asciiTheme="minorHAnsi" w:hAnsiTheme="minorHAnsi" w:cstheme="minorHAnsi"/>
          <w:b/>
          <w:bCs/>
          <w:color w:val="auto"/>
        </w:rPr>
        <w:t xml:space="preserve">kommentarer til. </w:t>
      </w:r>
    </w:p>
    <w:p w14:paraId="0D3E2ED8" w14:textId="77777777" w:rsidR="00077BFA" w:rsidRPr="00077BFA" w:rsidRDefault="00077BFA" w:rsidP="00077BFA">
      <w:pPr>
        <w:pStyle w:val="Listeafsnit"/>
        <w:rPr>
          <w:rStyle w:val="Hyperlink"/>
          <w:rFonts w:asciiTheme="minorHAnsi" w:hAnsiTheme="minorHAnsi" w:cstheme="minorHAnsi"/>
          <w:color w:val="auto"/>
          <w:szCs w:val="24"/>
        </w:rPr>
      </w:pPr>
    </w:p>
    <w:p w14:paraId="71375A8B" w14:textId="278016E3" w:rsidR="009E0451" w:rsidRPr="00077BFA" w:rsidRDefault="00077BFA" w:rsidP="00077BFA">
      <w:pPr>
        <w:pStyle w:val="Listeafsnit"/>
        <w:spacing w:after="0" w:line="23" w:lineRule="atLeast"/>
        <w:ind w:left="2880"/>
        <w:rPr>
          <w:rStyle w:val="Hyperlink"/>
          <w:rFonts w:asciiTheme="minorHAnsi" w:hAnsiTheme="minorHAnsi" w:cstheme="minorHAnsi"/>
          <w:color w:val="auto"/>
          <w:szCs w:val="24"/>
        </w:rPr>
      </w:pPr>
      <w:r w:rsidRPr="00077BFA"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 xml:space="preserve">I en samme vejledning er der under pkt. 2.1 en oplistning af ”ikke godkendelsespligtige bassiner”. I den sammenhæng rejste der sig et spørgsmål om </w:t>
      </w:r>
      <w:r w:rsidR="009E0451" w:rsidRPr="00077BFA">
        <w:rPr>
          <w:rStyle w:val="Hyperlink"/>
          <w:rFonts w:asciiTheme="minorHAnsi" w:hAnsiTheme="minorHAnsi" w:cstheme="minorHAnsi"/>
          <w:b/>
          <w:bCs/>
          <w:color w:val="auto"/>
        </w:rPr>
        <w:t xml:space="preserve">Rådet </w:t>
      </w:r>
      <w:r w:rsidRPr="00077BFA">
        <w:rPr>
          <w:rStyle w:val="Hyperlink"/>
          <w:rFonts w:asciiTheme="minorHAnsi" w:hAnsiTheme="minorHAnsi" w:cstheme="minorHAnsi"/>
          <w:b/>
          <w:bCs/>
          <w:color w:val="auto"/>
        </w:rPr>
        <w:t xml:space="preserve">bør </w:t>
      </w:r>
      <w:r w:rsidR="009E0451" w:rsidRPr="00077BFA">
        <w:rPr>
          <w:rStyle w:val="Hyperlink"/>
          <w:rFonts w:asciiTheme="minorHAnsi" w:hAnsiTheme="minorHAnsi" w:cstheme="minorHAnsi"/>
          <w:b/>
          <w:bCs/>
          <w:color w:val="auto"/>
        </w:rPr>
        <w:t>lave vejledninger til private huse med pool?</w:t>
      </w:r>
      <w:r w:rsidR="000A1A5B" w:rsidRPr="00077BFA">
        <w:rPr>
          <w:rStyle w:val="Hyperlink"/>
          <w:rFonts w:asciiTheme="minorHAnsi" w:hAnsiTheme="minorHAnsi" w:cstheme="minorHAnsi"/>
          <w:color w:val="auto"/>
          <w:szCs w:val="24"/>
        </w:rPr>
        <w:br/>
      </w:r>
    </w:p>
    <w:p w14:paraId="740E2BCD" w14:textId="79DAF995" w:rsidR="00C965BA" w:rsidRPr="009E0451" w:rsidRDefault="009E0451" w:rsidP="00BD7CBC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>N</w:t>
      </w:r>
      <w:r w:rsidR="00C965BA" w:rsidRPr="009E0451">
        <w:rPr>
          <w:rStyle w:val="Hyperlink"/>
          <w:rFonts w:asciiTheme="minorHAnsi" w:hAnsiTheme="minorHAnsi" w:cstheme="minorHAnsi"/>
          <w:color w:val="auto"/>
          <w:szCs w:val="24"/>
        </w:rPr>
        <w:t xml:space="preserve">yt fra ILS v/Erik Beck </w:t>
      </w:r>
      <w:r>
        <w:rPr>
          <w:rStyle w:val="Hyperlink"/>
          <w:rFonts w:asciiTheme="minorHAnsi" w:hAnsiTheme="minorHAnsi" w:cstheme="minorHAnsi"/>
          <w:color w:val="auto"/>
          <w:szCs w:val="24"/>
        </w:rPr>
        <w:br/>
      </w:r>
      <w:r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>Referat</w:t>
      </w:r>
      <w:r w:rsidR="000A1A5B"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>:</w:t>
      </w:r>
      <w:r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 xml:space="preserve"> Erik </w:t>
      </w:r>
      <w:r w:rsidR="00D670E0"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 xml:space="preserve">var </w:t>
      </w:r>
      <w:r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 xml:space="preserve">ikke </w:t>
      </w:r>
      <w:r w:rsidR="00D670E0"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>til stede</w:t>
      </w:r>
      <w:r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>, Vi skal præsentere Prescan</w:t>
      </w:r>
      <w:r w:rsidR="00077BFA"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 xml:space="preserve"> for svømmebade på ILSE-mødet i Spanien, 13.-16. marts 2020. Ønsket er at </w:t>
      </w:r>
      <w:r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 xml:space="preserve">vi kan arbejde videre </w:t>
      </w:r>
      <w:r w:rsidR="00077BFA"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>med vores model med sigte på en egentlig godkendelse.</w:t>
      </w:r>
      <w:r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 xml:space="preserve"> Trygfonden er også </w:t>
      </w:r>
      <w:r w:rsidR="00D670E0"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>til stede</w:t>
      </w:r>
      <w:r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="000A1A5B"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>på ILSE-mødet</w:t>
      </w:r>
      <w:r w:rsidR="00077BFA"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>.</w:t>
      </w:r>
      <w:r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 xml:space="preserve"> De </w:t>
      </w:r>
      <w:r w:rsidR="00D670E0"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>risikomomenter</w:t>
      </w:r>
      <w:r w:rsidR="00077BFA"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>,</w:t>
      </w:r>
      <w:r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 xml:space="preserve"> der</w:t>
      </w:r>
      <w:r w:rsidR="00D670E0"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 xml:space="preserve"> er</w:t>
      </w:r>
      <w:r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="00077BFA"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>i denne model skal tjekkes for en</w:t>
      </w:r>
      <w:r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 xml:space="preserve"> svømmehal, vil være en øjenåbner for mange.</w:t>
      </w:r>
      <w:r w:rsidR="00AE2B8A"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 xml:space="preserve"> John </w:t>
      </w:r>
      <w:r w:rsidR="00077BFA"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 xml:space="preserve">vil sørge for at lave en test af prescan modellen i løbet af februar for forskellige typer af svømmebade for at se </w:t>
      </w:r>
      <w:r w:rsidR="00D670E0"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 xml:space="preserve">og </w:t>
      </w:r>
      <w:r w:rsidR="00F9278F"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 xml:space="preserve">prøve modellen af i praksis. Han vil koordinere dette med Erik. </w:t>
      </w:r>
      <w:r w:rsidR="000A1A5B"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br/>
      </w:r>
    </w:p>
    <w:p w14:paraId="722FBC7C" w14:textId="5C7207CA" w:rsidR="00ED0C66" w:rsidRPr="009E0451" w:rsidRDefault="007F44D9" w:rsidP="00E23B18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r w:rsidRPr="009E0451">
        <w:rPr>
          <w:rStyle w:val="Hyperlink"/>
          <w:rFonts w:asciiTheme="minorHAnsi" w:hAnsiTheme="minorHAnsi" w:cstheme="minorHAnsi"/>
          <w:color w:val="auto"/>
          <w:szCs w:val="24"/>
        </w:rPr>
        <w:t>Planlagte møder med:</w:t>
      </w:r>
      <w:r w:rsidR="009E0451" w:rsidRPr="009E0451">
        <w:rPr>
          <w:rStyle w:val="Hyperlink"/>
          <w:rFonts w:asciiTheme="minorHAnsi" w:hAnsiTheme="minorHAnsi" w:cstheme="minorHAnsi"/>
          <w:color w:val="auto"/>
          <w:szCs w:val="24"/>
        </w:rPr>
        <w:br/>
      </w:r>
      <w:r w:rsidR="00900B9D" w:rsidRPr="009E0451">
        <w:rPr>
          <w:rFonts w:asciiTheme="minorHAnsi" w:hAnsiTheme="minorHAnsi" w:cstheme="minorHAnsi"/>
          <w:szCs w:val="24"/>
        </w:rPr>
        <w:t>Visit Nordjylland</w:t>
      </w:r>
      <w:r w:rsidR="00A1564D" w:rsidRPr="009E0451">
        <w:rPr>
          <w:rFonts w:asciiTheme="minorHAnsi" w:hAnsiTheme="minorHAnsi" w:cstheme="minorHAnsi"/>
          <w:szCs w:val="24"/>
        </w:rPr>
        <w:t>,</w:t>
      </w:r>
      <w:r w:rsidR="00E244E5" w:rsidRPr="009E0451">
        <w:rPr>
          <w:rFonts w:asciiTheme="minorHAnsi" w:hAnsiTheme="minorHAnsi" w:cstheme="minorHAnsi"/>
          <w:szCs w:val="24"/>
        </w:rPr>
        <w:t xml:space="preserve"> </w:t>
      </w:r>
      <w:r w:rsidR="00F74940" w:rsidRPr="009E0451">
        <w:rPr>
          <w:rFonts w:asciiTheme="minorHAnsi" w:hAnsiTheme="minorHAnsi" w:cstheme="minorHAnsi"/>
          <w:szCs w:val="24"/>
        </w:rPr>
        <w:t>Lollands kommune</w:t>
      </w:r>
      <w:r w:rsidR="00704C30" w:rsidRPr="009E0451">
        <w:rPr>
          <w:rFonts w:asciiTheme="minorHAnsi" w:hAnsiTheme="minorHAnsi" w:cstheme="minorHAnsi"/>
          <w:szCs w:val="24"/>
        </w:rPr>
        <w:t>, Guldborgsund Kommune</w:t>
      </w:r>
      <w:r w:rsidR="009E0451" w:rsidRPr="009E0451">
        <w:rPr>
          <w:rFonts w:asciiTheme="minorHAnsi" w:hAnsiTheme="minorHAnsi" w:cstheme="minorHAnsi"/>
          <w:szCs w:val="24"/>
        </w:rPr>
        <w:br/>
      </w:r>
      <w:r w:rsidR="009E0451" w:rsidRPr="009E0451"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 xml:space="preserve">Referat: Vi har ikke fået aftalt noget med Visit Nordjylland. Det kunne også være interessant i Lolland. Conny har også henvendt sig til </w:t>
      </w:r>
      <w:r w:rsidR="00AB60A8"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>Vordingborg</w:t>
      </w:r>
      <w:bookmarkStart w:id="0" w:name="_GoBack"/>
      <w:bookmarkEnd w:id="0"/>
      <w:r w:rsidR="009E0451" w:rsidRPr="009E0451"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>.</w:t>
      </w:r>
      <w:r w:rsidR="000A1A5B"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br/>
      </w:r>
    </w:p>
    <w:p w14:paraId="3FFD4243" w14:textId="4BA7CFA6" w:rsidR="00235A9D" w:rsidRPr="00ED0C66" w:rsidRDefault="0070561C" w:rsidP="009C2526">
      <w:pPr>
        <w:pStyle w:val="Listeafsnit"/>
        <w:numPr>
          <w:ilvl w:val="0"/>
          <w:numId w:val="28"/>
        </w:numPr>
        <w:spacing w:after="0" w:line="23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Møde med Trygfonden </w:t>
      </w:r>
      <w:r w:rsidR="00AD119A" w:rsidRPr="00ED0C66">
        <w:rPr>
          <w:rFonts w:asciiTheme="minorHAnsi" w:hAnsiTheme="minorHAnsi" w:cstheme="minorHAnsi"/>
          <w:szCs w:val="24"/>
        </w:rPr>
        <w:t xml:space="preserve"> </w:t>
      </w:r>
      <w:r w:rsidR="009E0451">
        <w:rPr>
          <w:rFonts w:asciiTheme="minorHAnsi" w:hAnsiTheme="minorHAnsi" w:cstheme="minorHAnsi"/>
          <w:szCs w:val="24"/>
        </w:rPr>
        <w:br/>
      </w:r>
      <w:r w:rsidR="009E0451">
        <w:rPr>
          <w:rFonts w:asciiTheme="minorHAnsi" w:hAnsiTheme="minorHAnsi" w:cstheme="minorHAnsi"/>
          <w:b/>
          <w:bCs/>
          <w:szCs w:val="24"/>
        </w:rPr>
        <w:t xml:space="preserve">Referat: Vi har valgt at udsætte mødet med Trygfonden. </w:t>
      </w:r>
    </w:p>
    <w:p w14:paraId="262EB372" w14:textId="77777777" w:rsidR="0034692A" w:rsidRDefault="0034692A" w:rsidP="0034692A">
      <w:pPr>
        <w:pStyle w:val="Listeafsnit"/>
        <w:spacing w:after="0" w:line="23" w:lineRule="atLeast"/>
        <w:ind w:left="2880"/>
        <w:rPr>
          <w:rFonts w:asciiTheme="minorHAnsi" w:hAnsiTheme="minorHAnsi" w:cstheme="minorHAnsi"/>
          <w:szCs w:val="24"/>
        </w:rPr>
      </w:pPr>
    </w:p>
    <w:p w14:paraId="67B45481" w14:textId="541DE88F" w:rsidR="0034692A" w:rsidRPr="0034692A" w:rsidRDefault="00D670E0" w:rsidP="0034692A">
      <w:pPr>
        <w:pStyle w:val="Listeafsnit"/>
        <w:numPr>
          <w:ilvl w:val="0"/>
          <w:numId w:val="11"/>
        </w:numPr>
        <w:spacing w:after="0" w:line="23" w:lineRule="atLeast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 w:rsidR="00DC357F">
        <w:rPr>
          <w:rFonts w:asciiTheme="minorHAnsi" w:hAnsiTheme="minorHAnsi" w:cstheme="minorHAnsi"/>
          <w:b/>
          <w:bCs/>
          <w:szCs w:val="24"/>
        </w:rPr>
        <w:t>Løbende aktiv</w:t>
      </w:r>
      <w:r w:rsidR="00FB032C">
        <w:rPr>
          <w:rFonts w:asciiTheme="minorHAnsi" w:hAnsiTheme="minorHAnsi" w:cstheme="minorHAnsi"/>
          <w:b/>
          <w:bCs/>
          <w:szCs w:val="24"/>
        </w:rPr>
        <w:t>i</w:t>
      </w:r>
      <w:r w:rsidR="00DC357F">
        <w:rPr>
          <w:rFonts w:asciiTheme="minorHAnsi" w:hAnsiTheme="minorHAnsi" w:cstheme="minorHAnsi"/>
          <w:b/>
          <w:bCs/>
          <w:szCs w:val="24"/>
        </w:rPr>
        <w:t>teter</w:t>
      </w:r>
    </w:p>
    <w:p w14:paraId="6EE4F455" w14:textId="49FE1698" w:rsidR="00FB032C" w:rsidRPr="009E0451" w:rsidRDefault="00FB032C" w:rsidP="009E0451">
      <w:pPr>
        <w:pStyle w:val="Listeafsnit"/>
        <w:numPr>
          <w:ilvl w:val="3"/>
          <w:numId w:val="33"/>
        </w:numPr>
        <w:spacing w:after="0" w:line="23" w:lineRule="atLeast"/>
        <w:rPr>
          <w:rFonts w:asciiTheme="minorHAnsi" w:hAnsiTheme="minorHAnsi" w:cstheme="minorHAnsi"/>
          <w:szCs w:val="24"/>
        </w:rPr>
      </w:pPr>
      <w:r w:rsidRPr="00FB032C">
        <w:rPr>
          <w:rFonts w:asciiTheme="minorHAnsi" w:hAnsiTheme="minorHAnsi" w:cstheme="minorHAnsi"/>
          <w:szCs w:val="24"/>
        </w:rPr>
        <w:lastRenderedPageBreak/>
        <w:t xml:space="preserve">Selvvurderingsmodel testes og klar. </w:t>
      </w:r>
      <w:r w:rsidR="009E0451">
        <w:rPr>
          <w:rFonts w:asciiTheme="minorHAnsi" w:hAnsiTheme="minorHAnsi" w:cstheme="minorHAnsi"/>
          <w:szCs w:val="24"/>
        </w:rPr>
        <w:br/>
      </w:r>
      <w:r w:rsidRPr="009E0451">
        <w:rPr>
          <w:rFonts w:asciiTheme="minorHAnsi" w:hAnsiTheme="minorHAnsi" w:cstheme="minorHAnsi"/>
          <w:szCs w:val="24"/>
        </w:rPr>
        <w:t>Vandsikker Kommune Gribskov, Halsnæs og Helsingør</w:t>
      </w:r>
      <w:r w:rsidR="007137D0" w:rsidRPr="009E0451">
        <w:rPr>
          <w:rFonts w:asciiTheme="minorHAnsi" w:hAnsiTheme="minorHAnsi" w:cstheme="minorHAnsi"/>
          <w:szCs w:val="24"/>
        </w:rPr>
        <w:t>. v/John Mogensen og Ivan T. Herrmann</w:t>
      </w:r>
      <w:r w:rsidR="009E0451" w:rsidRPr="009E0451">
        <w:rPr>
          <w:rFonts w:asciiTheme="minorHAnsi" w:hAnsiTheme="minorHAnsi" w:cstheme="minorHAnsi"/>
          <w:szCs w:val="24"/>
        </w:rPr>
        <w:br/>
      </w:r>
      <w:r w:rsidR="009E0451" w:rsidRPr="009E0451">
        <w:rPr>
          <w:rFonts w:asciiTheme="minorHAnsi" w:hAnsiTheme="minorHAnsi" w:cstheme="minorHAnsi"/>
          <w:b/>
          <w:bCs/>
          <w:szCs w:val="24"/>
        </w:rPr>
        <w:t>Referat:</w:t>
      </w:r>
      <w:r w:rsidR="00AE2B8A">
        <w:rPr>
          <w:rFonts w:asciiTheme="minorHAnsi" w:hAnsiTheme="minorHAnsi" w:cstheme="minorHAnsi"/>
          <w:b/>
          <w:bCs/>
          <w:szCs w:val="24"/>
        </w:rPr>
        <w:t xml:space="preserve"> Ivan</w:t>
      </w:r>
      <w:r w:rsidR="00F9278F">
        <w:rPr>
          <w:rFonts w:asciiTheme="minorHAnsi" w:hAnsiTheme="minorHAnsi" w:cstheme="minorHAnsi"/>
          <w:b/>
          <w:bCs/>
          <w:szCs w:val="24"/>
        </w:rPr>
        <w:t xml:space="preserve">, CORS, </w:t>
      </w:r>
      <w:r w:rsidR="00AE2B8A">
        <w:rPr>
          <w:rFonts w:asciiTheme="minorHAnsi" w:hAnsiTheme="minorHAnsi" w:cstheme="minorHAnsi"/>
          <w:b/>
          <w:bCs/>
          <w:szCs w:val="24"/>
        </w:rPr>
        <w:t xml:space="preserve">viste </w:t>
      </w:r>
      <w:r w:rsidR="00F9278F">
        <w:rPr>
          <w:rFonts w:asciiTheme="minorHAnsi" w:hAnsiTheme="minorHAnsi" w:cstheme="minorHAnsi"/>
          <w:b/>
          <w:bCs/>
          <w:szCs w:val="24"/>
        </w:rPr>
        <w:t xml:space="preserve">en præsentationsfilm om Action-Cards, </w:t>
      </w:r>
      <w:r w:rsidR="00AE2B8A">
        <w:rPr>
          <w:rFonts w:asciiTheme="minorHAnsi" w:hAnsiTheme="minorHAnsi" w:cstheme="minorHAnsi"/>
          <w:b/>
          <w:bCs/>
          <w:szCs w:val="24"/>
        </w:rPr>
        <w:t>en kort film, som er tænkt til de sociale medier. Der er pt ca. 9</w:t>
      </w:r>
      <w:r w:rsidR="00AF2291">
        <w:rPr>
          <w:rFonts w:asciiTheme="minorHAnsi" w:hAnsiTheme="minorHAnsi" w:cstheme="minorHAnsi"/>
          <w:b/>
          <w:bCs/>
          <w:szCs w:val="24"/>
        </w:rPr>
        <w:t xml:space="preserve"> svømmehaller,</w:t>
      </w:r>
      <w:r w:rsidR="00AE2B8A">
        <w:rPr>
          <w:rFonts w:asciiTheme="minorHAnsi" w:hAnsiTheme="minorHAnsi" w:cstheme="minorHAnsi"/>
          <w:b/>
          <w:bCs/>
          <w:szCs w:val="24"/>
        </w:rPr>
        <w:t xml:space="preserve"> der har købt </w:t>
      </w:r>
      <w:r w:rsidR="00AF2291">
        <w:rPr>
          <w:rFonts w:asciiTheme="minorHAnsi" w:hAnsiTheme="minorHAnsi" w:cstheme="minorHAnsi"/>
          <w:b/>
          <w:bCs/>
          <w:szCs w:val="24"/>
        </w:rPr>
        <w:t>Actions Cards</w:t>
      </w:r>
      <w:r w:rsidR="00F9278F">
        <w:rPr>
          <w:rFonts w:asciiTheme="minorHAnsi" w:hAnsiTheme="minorHAnsi" w:cstheme="minorHAnsi"/>
          <w:b/>
          <w:bCs/>
          <w:szCs w:val="24"/>
        </w:rPr>
        <w:t xml:space="preserve">. </w:t>
      </w:r>
      <w:r w:rsidR="00AF2291">
        <w:rPr>
          <w:rFonts w:asciiTheme="minorHAnsi" w:hAnsiTheme="minorHAnsi" w:cstheme="minorHAnsi"/>
          <w:b/>
          <w:bCs/>
          <w:szCs w:val="24"/>
        </w:rPr>
        <w:t>LML</w:t>
      </w:r>
      <w:r w:rsidR="00F9278F">
        <w:rPr>
          <w:rFonts w:asciiTheme="minorHAnsi" w:hAnsiTheme="minorHAnsi" w:cstheme="minorHAnsi"/>
          <w:b/>
          <w:bCs/>
          <w:szCs w:val="24"/>
        </w:rPr>
        <w:t>-Sport</w:t>
      </w:r>
      <w:r w:rsidR="00AF2291">
        <w:rPr>
          <w:rFonts w:asciiTheme="minorHAnsi" w:hAnsiTheme="minorHAnsi" w:cstheme="minorHAnsi"/>
          <w:b/>
          <w:bCs/>
          <w:szCs w:val="24"/>
        </w:rPr>
        <w:t xml:space="preserve"> </w:t>
      </w:r>
      <w:r w:rsidR="00F9278F">
        <w:rPr>
          <w:rFonts w:asciiTheme="minorHAnsi" w:hAnsiTheme="minorHAnsi" w:cstheme="minorHAnsi"/>
          <w:b/>
          <w:bCs/>
          <w:szCs w:val="24"/>
        </w:rPr>
        <w:t xml:space="preserve">har indgået et samarbejde med CORS om at præsenterer AC for </w:t>
      </w:r>
      <w:r w:rsidR="00AF2291">
        <w:rPr>
          <w:rFonts w:asciiTheme="minorHAnsi" w:hAnsiTheme="minorHAnsi" w:cstheme="minorHAnsi"/>
          <w:b/>
          <w:bCs/>
          <w:szCs w:val="24"/>
        </w:rPr>
        <w:t xml:space="preserve">de svømmehaller, hvor de kommer. Restaurationsbranchen har også fået øjnene op for kortene. </w:t>
      </w:r>
      <w:r w:rsidR="00AF2291">
        <w:rPr>
          <w:rFonts w:asciiTheme="minorHAnsi" w:hAnsiTheme="minorHAnsi" w:cstheme="minorHAnsi"/>
          <w:b/>
          <w:bCs/>
          <w:szCs w:val="24"/>
        </w:rPr>
        <w:br/>
        <w:t xml:space="preserve">Conny forslog Ivan at besøge kirker, de må også have behov for dem. </w:t>
      </w:r>
      <w:r w:rsidR="00AF2291">
        <w:rPr>
          <w:rFonts w:asciiTheme="minorHAnsi" w:hAnsiTheme="minorHAnsi" w:cstheme="minorHAnsi"/>
          <w:b/>
          <w:bCs/>
          <w:szCs w:val="24"/>
        </w:rPr>
        <w:br/>
      </w:r>
    </w:p>
    <w:p w14:paraId="56AF4D0B" w14:textId="77777777" w:rsidR="00F9278F" w:rsidRPr="00F9278F" w:rsidRDefault="00FB032C" w:rsidP="00F7327F">
      <w:pPr>
        <w:pStyle w:val="Listeafsnit"/>
        <w:numPr>
          <w:ilvl w:val="3"/>
          <w:numId w:val="33"/>
        </w:numPr>
        <w:spacing w:after="160" w:line="259" w:lineRule="auto"/>
        <w:rPr>
          <w:rFonts w:asciiTheme="minorHAnsi" w:hAnsiTheme="minorHAnsi" w:cstheme="minorHAnsi"/>
        </w:rPr>
      </w:pPr>
      <w:r w:rsidRPr="00F8452A">
        <w:rPr>
          <w:rFonts w:asciiTheme="minorHAnsi" w:hAnsiTheme="minorHAnsi" w:cstheme="minorHAnsi"/>
          <w:szCs w:val="24"/>
        </w:rPr>
        <w:t xml:space="preserve">Database til druknestatistik og Uheldsregistrering, herunder Action-Cards  </w:t>
      </w:r>
      <w:r w:rsidR="007137D0" w:rsidRPr="00F8452A">
        <w:rPr>
          <w:rFonts w:asciiTheme="minorHAnsi" w:hAnsiTheme="minorHAnsi" w:cstheme="minorHAnsi"/>
          <w:szCs w:val="24"/>
        </w:rPr>
        <w:t>v/Ivan T. Herrmann</w:t>
      </w:r>
      <w:r w:rsidR="00AF2291" w:rsidRPr="00F8452A">
        <w:rPr>
          <w:rFonts w:asciiTheme="minorHAnsi" w:hAnsiTheme="minorHAnsi" w:cstheme="minorHAnsi"/>
          <w:szCs w:val="24"/>
        </w:rPr>
        <w:br/>
      </w:r>
      <w:r w:rsidR="00AF2291" w:rsidRPr="00F8452A">
        <w:rPr>
          <w:rFonts w:asciiTheme="minorHAnsi" w:hAnsiTheme="minorHAnsi" w:cstheme="minorHAnsi"/>
          <w:b/>
          <w:bCs/>
          <w:szCs w:val="24"/>
        </w:rPr>
        <w:t xml:space="preserve">Referat: Vi har opsagt aftalen med Meltwater og overgår i maj til Infomedia. </w:t>
      </w:r>
      <w:r w:rsidR="00DB1727" w:rsidRPr="00F8452A">
        <w:rPr>
          <w:rFonts w:asciiTheme="minorHAnsi" w:hAnsiTheme="minorHAnsi" w:cstheme="minorHAnsi"/>
          <w:b/>
          <w:bCs/>
          <w:szCs w:val="24"/>
        </w:rPr>
        <w:t xml:space="preserve">Ivan fortalte om hans tanke om opsamling af </w:t>
      </w:r>
      <w:r w:rsidR="00F9278F">
        <w:rPr>
          <w:rFonts w:asciiTheme="minorHAnsi" w:hAnsiTheme="minorHAnsi" w:cstheme="minorHAnsi"/>
          <w:b/>
          <w:bCs/>
          <w:szCs w:val="24"/>
        </w:rPr>
        <w:t xml:space="preserve">data. Det blev besluttet, at </w:t>
      </w:r>
      <w:r w:rsidR="00DB1727" w:rsidRPr="00F8452A">
        <w:rPr>
          <w:rFonts w:asciiTheme="minorHAnsi" w:hAnsiTheme="minorHAnsi" w:cstheme="minorHAnsi"/>
          <w:b/>
          <w:bCs/>
          <w:szCs w:val="24"/>
        </w:rPr>
        <w:t xml:space="preserve">bestyrelsen </w:t>
      </w:r>
      <w:r w:rsidR="00F9278F">
        <w:rPr>
          <w:rFonts w:asciiTheme="minorHAnsi" w:hAnsiTheme="minorHAnsi" w:cstheme="minorHAnsi"/>
          <w:b/>
          <w:bCs/>
          <w:szCs w:val="24"/>
        </w:rPr>
        <w:t>ved</w:t>
      </w:r>
      <w:r w:rsidR="00DB1727" w:rsidRPr="00F8452A">
        <w:rPr>
          <w:rFonts w:asciiTheme="minorHAnsi" w:hAnsiTheme="minorHAnsi" w:cstheme="minorHAnsi"/>
          <w:b/>
          <w:bCs/>
          <w:szCs w:val="24"/>
        </w:rPr>
        <w:t xml:space="preserve"> hvert møde </w:t>
      </w:r>
      <w:r w:rsidR="003F325C">
        <w:rPr>
          <w:rFonts w:asciiTheme="minorHAnsi" w:hAnsiTheme="minorHAnsi" w:cstheme="minorHAnsi"/>
          <w:b/>
          <w:bCs/>
          <w:szCs w:val="24"/>
        </w:rPr>
        <w:t xml:space="preserve">skal </w:t>
      </w:r>
      <w:r w:rsidR="00F9278F">
        <w:rPr>
          <w:rFonts w:asciiTheme="minorHAnsi" w:hAnsiTheme="minorHAnsi" w:cstheme="minorHAnsi"/>
          <w:b/>
          <w:bCs/>
          <w:szCs w:val="24"/>
        </w:rPr>
        <w:t xml:space="preserve">gennemgå de seneste registreringer i </w:t>
      </w:r>
      <w:r w:rsidR="00DB1727" w:rsidRPr="00F8452A">
        <w:rPr>
          <w:rFonts w:asciiTheme="minorHAnsi" w:hAnsiTheme="minorHAnsi" w:cstheme="minorHAnsi"/>
          <w:b/>
          <w:bCs/>
          <w:szCs w:val="24"/>
        </w:rPr>
        <w:t>druknestatistikken</w:t>
      </w:r>
      <w:r w:rsidR="00F9278F">
        <w:rPr>
          <w:rFonts w:asciiTheme="minorHAnsi" w:hAnsiTheme="minorHAnsi" w:cstheme="minorHAnsi"/>
          <w:b/>
          <w:bCs/>
          <w:szCs w:val="24"/>
        </w:rPr>
        <w:t xml:space="preserve"> og afgøre om de skal med i statistikken.</w:t>
      </w:r>
      <w:r w:rsidR="00DB1727" w:rsidRPr="00F8452A">
        <w:rPr>
          <w:rFonts w:asciiTheme="minorHAnsi" w:hAnsiTheme="minorHAnsi" w:cstheme="minorHAnsi"/>
          <w:b/>
          <w:bCs/>
          <w:szCs w:val="24"/>
        </w:rPr>
        <w:t xml:space="preserve"> Peter vi</w:t>
      </w:r>
      <w:r w:rsidR="00F9278F">
        <w:rPr>
          <w:rFonts w:asciiTheme="minorHAnsi" w:hAnsiTheme="minorHAnsi" w:cstheme="minorHAnsi"/>
          <w:b/>
          <w:bCs/>
          <w:szCs w:val="24"/>
        </w:rPr>
        <w:t xml:space="preserve">lle prøve at få afklaret om Rådet også kan få data fra </w:t>
      </w:r>
      <w:r w:rsidR="00DB1727" w:rsidRPr="00F8452A">
        <w:rPr>
          <w:rFonts w:asciiTheme="minorHAnsi" w:hAnsiTheme="minorHAnsi" w:cstheme="minorHAnsi"/>
          <w:b/>
          <w:bCs/>
          <w:szCs w:val="24"/>
        </w:rPr>
        <w:t>politi</w:t>
      </w:r>
      <w:r w:rsidR="00F9278F">
        <w:rPr>
          <w:rFonts w:asciiTheme="minorHAnsi" w:hAnsiTheme="minorHAnsi" w:cstheme="minorHAnsi"/>
          <w:b/>
          <w:bCs/>
          <w:szCs w:val="24"/>
        </w:rPr>
        <w:t>rapporterne</w:t>
      </w:r>
      <w:r w:rsidR="00DB1727" w:rsidRPr="00F8452A">
        <w:rPr>
          <w:rFonts w:asciiTheme="minorHAnsi" w:hAnsiTheme="minorHAnsi" w:cstheme="minorHAnsi"/>
          <w:b/>
          <w:bCs/>
          <w:szCs w:val="24"/>
        </w:rPr>
        <w:t xml:space="preserve">. </w:t>
      </w:r>
    </w:p>
    <w:p w14:paraId="5D894259" w14:textId="77777777" w:rsidR="00F9278F" w:rsidRDefault="00F9278F" w:rsidP="00F9278F">
      <w:pPr>
        <w:pStyle w:val="Listeafsnit"/>
        <w:spacing w:after="160" w:line="259" w:lineRule="auto"/>
        <w:ind w:left="288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Det er planen at druknestatistikken skal være tilgængelig direkte fra Rådets hjemmeside. </w:t>
      </w:r>
    </w:p>
    <w:p w14:paraId="5F5A5BEF" w14:textId="77777777" w:rsidR="00F9278F" w:rsidRDefault="00F9278F" w:rsidP="00F9278F">
      <w:pPr>
        <w:pStyle w:val="Listeafsnit"/>
        <w:spacing w:after="160" w:line="259" w:lineRule="auto"/>
        <w:ind w:left="2880"/>
        <w:rPr>
          <w:rFonts w:asciiTheme="minorHAnsi" w:hAnsiTheme="minorHAnsi" w:cstheme="minorHAnsi"/>
          <w:b/>
          <w:bCs/>
          <w:szCs w:val="24"/>
        </w:rPr>
      </w:pPr>
    </w:p>
    <w:p w14:paraId="090AB650" w14:textId="77777777" w:rsidR="00F9278F" w:rsidRDefault="00DB1727" w:rsidP="00F9278F">
      <w:pPr>
        <w:pStyle w:val="Listeafsnit"/>
        <w:spacing w:after="160" w:line="259" w:lineRule="auto"/>
        <w:ind w:left="2880"/>
        <w:rPr>
          <w:rFonts w:asciiTheme="minorHAnsi" w:hAnsiTheme="minorHAnsi" w:cstheme="minorHAnsi"/>
          <w:b/>
          <w:bCs/>
          <w:szCs w:val="24"/>
        </w:rPr>
      </w:pPr>
      <w:r w:rsidRPr="00F8452A">
        <w:rPr>
          <w:rFonts w:asciiTheme="minorHAnsi" w:hAnsiTheme="minorHAnsi" w:cstheme="minorHAnsi"/>
          <w:b/>
          <w:bCs/>
          <w:szCs w:val="24"/>
        </w:rPr>
        <w:t>Vandsikker kommune</w:t>
      </w:r>
      <w:r w:rsidR="00F9278F">
        <w:rPr>
          <w:rFonts w:asciiTheme="minorHAnsi" w:hAnsiTheme="minorHAnsi" w:cstheme="minorHAnsi"/>
          <w:b/>
          <w:bCs/>
          <w:szCs w:val="24"/>
        </w:rPr>
        <w:t>. D</w:t>
      </w:r>
      <w:r w:rsidR="003F325C">
        <w:rPr>
          <w:rFonts w:asciiTheme="minorHAnsi" w:hAnsiTheme="minorHAnsi" w:cstheme="minorHAnsi"/>
          <w:b/>
          <w:bCs/>
          <w:szCs w:val="24"/>
        </w:rPr>
        <w:t xml:space="preserve">er </w:t>
      </w:r>
      <w:r w:rsidRPr="00F8452A">
        <w:rPr>
          <w:rFonts w:asciiTheme="minorHAnsi" w:hAnsiTheme="minorHAnsi" w:cstheme="minorHAnsi"/>
          <w:b/>
          <w:bCs/>
          <w:szCs w:val="24"/>
        </w:rPr>
        <w:t xml:space="preserve">er kommet kommentarer </w:t>
      </w:r>
      <w:r w:rsidR="00F9278F">
        <w:rPr>
          <w:rFonts w:asciiTheme="minorHAnsi" w:hAnsiTheme="minorHAnsi" w:cstheme="minorHAnsi"/>
          <w:b/>
          <w:bCs/>
          <w:szCs w:val="24"/>
        </w:rPr>
        <w:t xml:space="preserve">og opdateringer i </w:t>
      </w:r>
      <w:r w:rsidRPr="00F8452A">
        <w:rPr>
          <w:rFonts w:asciiTheme="minorHAnsi" w:hAnsiTheme="minorHAnsi" w:cstheme="minorHAnsi"/>
          <w:b/>
          <w:bCs/>
          <w:szCs w:val="24"/>
        </w:rPr>
        <w:t xml:space="preserve">teksten fra John. </w:t>
      </w:r>
      <w:r w:rsidR="00F9278F">
        <w:rPr>
          <w:rFonts w:asciiTheme="minorHAnsi" w:hAnsiTheme="minorHAnsi" w:cstheme="minorHAnsi"/>
          <w:b/>
          <w:bCs/>
          <w:szCs w:val="24"/>
        </w:rPr>
        <w:t>”</w:t>
      </w:r>
      <w:r w:rsidRPr="00F8452A">
        <w:rPr>
          <w:rFonts w:asciiTheme="minorHAnsi" w:hAnsiTheme="minorHAnsi" w:cstheme="minorHAnsi"/>
          <w:b/>
          <w:bCs/>
          <w:szCs w:val="24"/>
        </w:rPr>
        <w:t>Tid på livredning</w:t>
      </w:r>
      <w:r w:rsidR="00F9278F">
        <w:rPr>
          <w:rFonts w:asciiTheme="minorHAnsi" w:hAnsiTheme="minorHAnsi" w:cstheme="minorHAnsi"/>
          <w:b/>
          <w:bCs/>
          <w:szCs w:val="24"/>
        </w:rPr>
        <w:t>”</w:t>
      </w:r>
      <w:r w:rsidRPr="00F8452A">
        <w:rPr>
          <w:rFonts w:asciiTheme="minorHAnsi" w:hAnsiTheme="minorHAnsi" w:cstheme="minorHAnsi"/>
          <w:b/>
          <w:bCs/>
          <w:szCs w:val="24"/>
        </w:rPr>
        <w:t xml:space="preserve"> er et af emnerne</w:t>
      </w:r>
      <w:r w:rsidR="00F9278F">
        <w:rPr>
          <w:rFonts w:asciiTheme="minorHAnsi" w:hAnsiTheme="minorHAnsi" w:cstheme="minorHAnsi"/>
          <w:b/>
          <w:bCs/>
          <w:szCs w:val="24"/>
        </w:rPr>
        <w:t xml:space="preserve"> som skal med i vurderingen af den endelige udformning.</w:t>
      </w:r>
      <w:r w:rsidR="00672764" w:rsidRPr="00F8452A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6E62983F" w14:textId="77777777" w:rsidR="00F9278F" w:rsidRDefault="00672764" w:rsidP="00F9278F">
      <w:pPr>
        <w:pStyle w:val="Listeafsnit"/>
        <w:spacing w:after="160" w:line="259" w:lineRule="auto"/>
        <w:ind w:left="2880"/>
        <w:rPr>
          <w:rFonts w:asciiTheme="minorHAnsi" w:hAnsiTheme="minorHAnsi" w:cstheme="minorHAnsi"/>
          <w:b/>
          <w:bCs/>
          <w:szCs w:val="24"/>
        </w:rPr>
      </w:pPr>
      <w:r w:rsidRPr="00F8452A">
        <w:rPr>
          <w:rFonts w:asciiTheme="minorHAnsi" w:hAnsiTheme="minorHAnsi" w:cstheme="minorHAnsi"/>
          <w:b/>
          <w:bCs/>
          <w:szCs w:val="24"/>
        </w:rPr>
        <w:t xml:space="preserve">Hvordan introducerer man vandsikkerhed til børn i 3. klasse? John, vil prøve at spørge børnene om, hvad de mener er farligt ved vand, ved at </w:t>
      </w:r>
      <w:r w:rsidR="00F9278F">
        <w:rPr>
          <w:rFonts w:asciiTheme="minorHAnsi" w:hAnsiTheme="minorHAnsi" w:cstheme="minorHAnsi"/>
          <w:b/>
          <w:bCs/>
          <w:szCs w:val="24"/>
        </w:rPr>
        <w:t>de skal lave tegninger om det, som de synes er farligt.</w:t>
      </w:r>
      <w:r w:rsidRPr="00F8452A">
        <w:rPr>
          <w:rFonts w:asciiTheme="minorHAnsi" w:hAnsiTheme="minorHAnsi" w:cstheme="minorHAnsi"/>
          <w:b/>
          <w:bCs/>
          <w:szCs w:val="24"/>
        </w:rPr>
        <w:t xml:space="preserve"> Det vil give skolerne et materiale</w:t>
      </w:r>
      <w:r w:rsidR="00F9278F">
        <w:rPr>
          <w:rFonts w:asciiTheme="minorHAnsi" w:hAnsiTheme="minorHAnsi" w:cstheme="minorHAnsi"/>
          <w:b/>
          <w:bCs/>
          <w:szCs w:val="24"/>
        </w:rPr>
        <w:t>,</w:t>
      </w:r>
      <w:r w:rsidRPr="00F8452A">
        <w:rPr>
          <w:rFonts w:asciiTheme="minorHAnsi" w:hAnsiTheme="minorHAnsi" w:cstheme="minorHAnsi"/>
          <w:b/>
          <w:bCs/>
          <w:szCs w:val="24"/>
        </w:rPr>
        <w:t xml:space="preserve"> de kan bruge. John vil prøve at sortere tegningerne og se, hvad vi kan bruge og ikke bruge. </w:t>
      </w:r>
      <w:r w:rsidR="00F8452A" w:rsidRPr="00F8452A">
        <w:rPr>
          <w:rFonts w:asciiTheme="minorHAnsi" w:hAnsiTheme="minorHAnsi" w:cstheme="minorHAnsi"/>
          <w:b/>
          <w:bCs/>
          <w:szCs w:val="24"/>
        </w:rPr>
        <w:t>Rådet vil prøve at finde midler til undersøgelsen.</w:t>
      </w:r>
      <w:r w:rsidRPr="00F8452A">
        <w:rPr>
          <w:rFonts w:asciiTheme="minorHAnsi" w:hAnsiTheme="minorHAnsi" w:cstheme="minorHAnsi"/>
          <w:b/>
          <w:bCs/>
          <w:szCs w:val="24"/>
        </w:rPr>
        <w:br/>
      </w:r>
    </w:p>
    <w:p w14:paraId="2E8C7E2A" w14:textId="33B593AB" w:rsidR="00FB032C" w:rsidRPr="00F8452A" w:rsidRDefault="00FB032C" w:rsidP="00F7327F">
      <w:pPr>
        <w:pStyle w:val="Listeafsnit"/>
        <w:numPr>
          <w:ilvl w:val="3"/>
          <w:numId w:val="33"/>
        </w:numPr>
        <w:spacing w:after="160" w:line="259" w:lineRule="auto"/>
        <w:rPr>
          <w:rFonts w:asciiTheme="minorHAnsi" w:hAnsiTheme="minorHAnsi" w:cstheme="minorHAnsi"/>
        </w:rPr>
      </w:pPr>
      <w:r w:rsidRPr="00F8452A">
        <w:rPr>
          <w:rFonts w:asciiTheme="minorHAnsi" w:hAnsiTheme="minorHAnsi" w:cstheme="minorHAnsi"/>
        </w:rPr>
        <w:t>Afklaring af ejerforhold og brugerrettigheder mellem CORS og Rådet vedr. dataindsamling og systemforhold.</w:t>
      </w:r>
      <w:r w:rsidR="007137D0" w:rsidRPr="00F8452A">
        <w:rPr>
          <w:rFonts w:asciiTheme="minorHAnsi" w:hAnsiTheme="minorHAnsi" w:cstheme="minorHAnsi"/>
        </w:rPr>
        <w:t xml:space="preserve"> v/Ivan T. Herrmann</w:t>
      </w:r>
      <w:r w:rsidR="00F8452A">
        <w:rPr>
          <w:rFonts w:asciiTheme="minorHAnsi" w:hAnsiTheme="minorHAnsi" w:cstheme="minorHAnsi"/>
        </w:rPr>
        <w:br/>
      </w:r>
      <w:r w:rsidR="00F8452A">
        <w:rPr>
          <w:rFonts w:asciiTheme="minorHAnsi" w:hAnsiTheme="minorHAnsi" w:cstheme="minorHAnsi"/>
          <w:b/>
          <w:bCs/>
        </w:rPr>
        <w:t xml:space="preserve">Referat: Vi laver et dokument der beskriver hvem, der har rettighederne og ejerforhold. Sven kontakter en advokat, der skriver et dokument. </w:t>
      </w:r>
      <w:r w:rsidR="003F325C">
        <w:rPr>
          <w:rFonts w:asciiTheme="minorHAnsi" w:hAnsiTheme="minorHAnsi" w:cstheme="minorHAnsi"/>
          <w:b/>
          <w:bCs/>
        </w:rPr>
        <w:br/>
      </w:r>
    </w:p>
    <w:p w14:paraId="45BC7EA3" w14:textId="6483C504" w:rsidR="00FB032C" w:rsidRPr="00FB032C" w:rsidRDefault="00DC357F" w:rsidP="00FB032C">
      <w:pPr>
        <w:pStyle w:val="Listeafsnit"/>
        <w:numPr>
          <w:ilvl w:val="3"/>
          <w:numId w:val="33"/>
        </w:numPr>
        <w:spacing w:after="160" w:line="259" w:lineRule="auto"/>
        <w:rPr>
          <w:rFonts w:asciiTheme="minorHAnsi" w:hAnsiTheme="minorHAnsi" w:cstheme="minorHAnsi"/>
          <w:szCs w:val="24"/>
        </w:rPr>
      </w:pPr>
      <w:r w:rsidRPr="00FB032C">
        <w:rPr>
          <w:rFonts w:asciiTheme="minorHAnsi" w:hAnsiTheme="minorHAnsi" w:cstheme="minorHAnsi"/>
          <w:szCs w:val="24"/>
        </w:rPr>
        <w:t>Prescan for svømmehaller</w:t>
      </w:r>
      <w:r w:rsidR="00394C98" w:rsidRPr="00FB032C">
        <w:rPr>
          <w:rFonts w:asciiTheme="minorHAnsi" w:hAnsiTheme="minorHAnsi" w:cstheme="minorHAnsi"/>
          <w:szCs w:val="24"/>
        </w:rPr>
        <w:t>. Status ved Erik</w:t>
      </w:r>
      <w:r w:rsidR="00F8452A">
        <w:rPr>
          <w:rFonts w:asciiTheme="minorHAnsi" w:hAnsiTheme="minorHAnsi" w:cstheme="minorHAnsi"/>
          <w:szCs w:val="24"/>
        </w:rPr>
        <w:br/>
      </w:r>
      <w:r w:rsidR="00F8452A" w:rsidRPr="00F8452A">
        <w:rPr>
          <w:rFonts w:asciiTheme="minorHAnsi" w:hAnsiTheme="minorHAnsi" w:cstheme="minorHAnsi"/>
          <w:b/>
          <w:bCs/>
          <w:szCs w:val="24"/>
        </w:rPr>
        <w:t>Erik</w:t>
      </w:r>
      <w:r w:rsidR="00D670E0">
        <w:rPr>
          <w:rFonts w:asciiTheme="minorHAnsi" w:hAnsiTheme="minorHAnsi" w:cstheme="minorHAnsi"/>
          <w:b/>
          <w:bCs/>
          <w:szCs w:val="24"/>
        </w:rPr>
        <w:t xml:space="preserve"> meldte</w:t>
      </w:r>
      <w:r w:rsidR="00F8452A" w:rsidRPr="00F8452A">
        <w:rPr>
          <w:rFonts w:asciiTheme="minorHAnsi" w:hAnsiTheme="minorHAnsi" w:cstheme="minorHAnsi"/>
          <w:b/>
          <w:bCs/>
          <w:szCs w:val="24"/>
        </w:rPr>
        <w:t xml:space="preserve"> </w:t>
      </w:r>
      <w:r w:rsidR="008F193D">
        <w:rPr>
          <w:rFonts w:asciiTheme="minorHAnsi" w:hAnsiTheme="minorHAnsi" w:cstheme="minorHAnsi"/>
          <w:b/>
          <w:bCs/>
          <w:szCs w:val="24"/>
        </w:rPr>
        <w:t>afbud</w:t>
      </w:r>
      <w:r w:rsidR="00E244E5" w:rsidRPr="00FB032C">
        <w:rPr>
          <w:rFonts w:asciiTheme="minorHAnsi" w:hAnsiTheme="minorHAnsi" w:cstheme="minorHAnsi"/>
          <w:szCs w:val="24"/>
        </w:rPr>
        <w:tab/>
      </w:r>
      <w:r w:rsidR="003F325C">
        <w:rPr>
          <w:rFonts w:asciiTheme="minorHAnsi" w:hAnsiTheme="minorHAnsi" w:cstheme="minorHAnsi"/>
          <w:szCs w:val="24"/>
        </w:rPr>
        <w:br/>
      </w:r>
    </w:p>
    <w:p w14:paraId="2C8E7907" w14:textId="47C69426" w:rsidR="00FB032C" w:rsidRPr="00FB032C" w:rsidRDefault="00FB032C" w:rsidP="00FB032C">
      <w:pPr>
        <w:pStyle w:val="Listeafsnit"/>
        <w:numPr>
          <w:ilvl w:val="3"/>
          <w:numId w:val="33"/>
        </w:numPr>
        <w:spacing w:after="160" w:line="259" w:lineRule="auto"/>
        <w:rPr>
          <w:rFonts w:asciiTheme="minorHAnsi" w:hAnsiTheme="minorHAnsi" w:cstheme="minorHAnsi"/>
          <w:szCs w:val="24"/>
        </w:rPr>
      </w:pPr>
      <w:r w:rsidRPr="00FB032C">
        <w:rPr>
          <w:rFonts w:asciiTheme="minorHAnsi" w:hAnsiTheme="minorHAnsi" w:cstheme="minorHAnsi"/>
          <w:szCs w:val="24"/>
        </w:rPr>
        <w:t>Årshjul 2020</w:t>
      </w:r>
      <w:r w:rsidR="00F8452A">
        <w:rPr>
          <w:rFonts w:asciiTheme="minorHAnsi" w:hAnsiTheme="minorHAnsi" w:cstheme="minorHAnsi"/>
          <w:szCs w:val="24"/>
        </w:rPr>
        <w:br/>
      </w:r>
      <w:r w:rsidR="00F8452A">
        <w:rPr>
          <w:rFonts w:asciiTheme="minorHAnsi" w:hAnsiTheme="minorHAnsi" w:cstheme="minorHAnsi"/>
          <w:b/>
          <w:bCs/>
          <w:szCs w:val="24"/>
        </w:rPr>
        <w:t xml:space="preserve">Referat: Måske </w:t>
      </w:r>
      <w:r w:rsidR="00AC4334">
        <w:rPr>
          <w:rFonts w:asciiTheme="minorHAnsi" w:hAnsiTheme="minorHAnsi" w:cstheme="minorHAnsi"/>
          <w:b/>
          <w:bCs/>
          <w:szCs w:val="24"/>
        </w:rPr>
        <w:t>kan vi l</w:t>
      </w:r>
      <w:r w:rsidR="00F8452A">
        <w:rPr>
          <w:rFonts w:asciiTheme="minorHAnsi" w:hAnsiTheme="minorHAnsi" w:cstheme="minorHAnsi"/>
          <w:b/>
          <w:bCs/>
          <w:szCs w:val="24"/>
        </w:rPr>
        <w:t xml:space="preserve">ave nogle ting sammen med Dansk Svømmebads Teknisk forening. </w:t>
      </w:r>
      <w:r w:rsidR="00977E53">
        <w:rPr>
          <w:rFonts w:asciiTheme="minorHAnsi" w:hAnsiTheme="minorHAnsi" w:cstheme="minorHAnsi"/>
          <w:b/>
          <w:bCs/>
          <w:szCs w:val="24"/>
        </w:rPr>
        <w:t xml:space="preserve">Henrik undersøger mulighederne. DGI og DSF holder årligt møde, men der er ikke noget om sikkerhed på dagsorden, det kunne man måske godt arbejde på at få ind. </w:t>
      </w:r>
      <w:r w:rsidR="003F325C">
        <w:rPr>
          <w:rFonts w:asciiTheme="minorHAnsi" w:hAnsiTheme="minorHAnsi" w:cstheme="minorHAnsi"/>
          <w:b/>
          <w:bCs/>
          <w:szCs w:val="24"/>
        </w:rPr>
        <w:br/>
      </w:r>
    </w:p>
    <w:p w14:paraId="245448C1" w14:textId="0E91FF9D" w:rsidR="003A51E4" w:rsidRPr="00AC4334" w:rsidRDefault="00704C30" w:rsidP="00FB032C">
      <w:pPr>
        <w:pStyle w:val="Listeafsnit"/>
        <w:numPr>
          <w:ilvl w:val="3"/>
          <w:numId w:val="33"/>
        </w:numPr>
        <w:spacing w:after="160" w:line="259" w:lineRule="auto"/>
        <w:rPr>
          <w:rFonts w:asciiTheme="minorHAnsi" w:hAnsiTheme="minorHAnsi" w:cstheme="minorHAnsi"/>
          <w:szCs w:val="24"/>
        </w:rPr>
      </w:pPr>
      <w:r w:rsidRPr="00FB032C">
        <w:rPr>
          <w:rFonts w:asciiTheme="minorHAnsi" w:hAnsiTheme="minorHAnsi" w:cstheme="minorHAnsi"/>
          <w:szCs w:val="24"/>
        </w:rPr>
        <w:t>Kursus i risikoanalyse</w:t>
      </w:r>
      <w:r w:rsidR="00772DF3" w:rsidRPr="00FB032C">
        <w:rPr>
          <w:rFonts w:asciiTheme="minorHAnsi" w:hAnsiTheme="minorHAnsi" w:cstheme="minorHAnsi"/>
          <w:szCs w:val="24"/>
        </w:rPr>
        <w:t xml:space="preserve"> </w:t>
      </w:r>
      <w:r w:rsidR="00AC4334">
        <w:rPr>
          <w:rFonts w:asciiTheme="minorHAnsi" w:hAnsiTheme="minorHAnsi" w:cstheme="minorHAnsi"/>
          <w:szCs w:val="24"/>
        </w:rPr>
        <w:t>–</w:t>
      </w:r>
      <w:r w:rsidR="00772DF3" w:rsidRPr="00FB032C">
        <w:rPr>
          <w:rFonts w:asciiTheme="minorHAnsi" w:hAnsiTheme="minorHAnsi" w:cstheme="minorHAnsi"/>
          <w:szCs w:val="24"/>
        </w:rPr>
        <w:t xml:space="preserve"> </w:t>
      </w:r>
      <w:r w:rsidR="00772DF3" w:rsidRPr="00FB032C">
        <w:rPr>
          <w:rFonts w:asciiTheme="minorHAnsi" w:hAnsiTheme="minorHAnsi" w:cstheme="minorHAnsi"/>
          <w:i/>
          <w:iCs/>
          <w:szCs w:val="24"/>
        </w:rPr>
        <w:t>udsat</w:t>
      </w:r>
    </w:p>
    <w:p w14:paraId="1475B5D2" w14:textId="77777777" w:rsidR="00AC4334" w:rsidRPr="00FB032C" w:rsidRDefault="00AC4334" w:rsidP="00AC4334">
      <w:pPr>
        <w:pStyle w:val="Listeafsnit"/>
        <w:spacing w:after="160" w:line="259" w:lineRule="auto"/>
        <w:ind w:left="2880"/>
        <w:rPr>
          <w:rFonts w:asciiTheme="minorHAnsi" w:hAnsiTheme="minorHAnsi" w:cstheme="minorHAnsi"/>
          <w:szCs w:val="24"/>
        </w:rPr>
      </w:pPr>
    </w:p>
    <w:p w14:paraId="5077D993" w14:textId="77777777" w:rsidR="003A51E4" w:rsidRPr="003A51E4" w:rsidRDefault="003A51E4" w:rsidP="003A51E4">
      <w:pPr>
        <w:pStyle w:val="Listeafsnit"/>
        <w:numPr>
          <w:ilvl w:val="0"/>
          <w:numId w:val="11"/>
        </w:numPr>
        <w:spacing w:after="0" w:line="23" w:lineRule="atLeast"/>
        <w:rPr>
          <w:rFonts w:asciiTheme="minorHAnsi" w:hAnsiTheme="minorHAnsi" w:cstheme="minorHAnsi"/>
          <w:b/>
          <w:szCs w:val="24"/>
        </w:rPr>
      </w:pPr>
      <w:r w:rsidRPr="003A51E4">
        <w:rPr>
          <w:rFonts w:asciiTheme="minorHAnsi" w:hAnsiTheme="minorHAnsi" w:cstheme="minorHAnsi"/>
          <w:b/>
          <w:szCs w:val="24"/>
        </w:rPr>
        <w:lastRenderedPageBreak/>
        <w:t>Økonomi</w:t>
      </w:r>
    </w:p>
    <w:p w14:paraId="1CA1100E" w14:textId="77777777" w:rsidR="00AC4334" w:rsidRPr="00AC4334" w:rsidRDefault="00DC357F" w:rsidP="002A5A38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Saldobalance 31.12.2019</w:t>
      </w:r>
      <w:r w:rsidR="0081783A">
        <w:rPr>
          <w:rFonts w:asciiTheme="minorHAnsi" w:hAnsiTheme="minorHAnsi" w:cstheme="minorHAnsi"/>
          <w:szCs w:val="24"/>
        </w:rPr>
        <w:br/>
      </w:r>
      <w:r w:rsidR="0081783A">
        <w:rPr>
          <w:rFonts w:asciiTheme="minorHAnsi" w:hAnsiTheme="minorHAnsi" w:cstheme="minorHAnsi"/>
          <w:b/>
          <w:bCs/>
          <w:szCs w:val="24"/>
        </w:rPr>
        <w:t xml:space="preserve">Referat: </w:t>
      </w:r>
      <w:r w:rsidR="00AC4334">
        <w:rPr>
          <w:rFonts w:asciiTheme="minorHAnsi" w:hAnsiTheme="minorHAnsi" w:cstheme="minorHAnsi"/>
          <w:b/>
          <w:bCs/>
          <w:szCs w:val="24"/>
        </w:rPr>
        <w:t xml:space="preserve">Den øgede bevilling fra Justitsministeriet vil først blive effektueret fra 2. kvartal 2020. </w:t>
      </w:r>
      <w:r w:rsidR="002114E8">
        <w:rPr>
          <w:rFonts w:asciiTheme="minorHAnsi" w:hAnsiTheme="minorHAnsi" w:cstheme="minorHAnsi"/>
          <w:b/>
          <w:bCs/>
          <w:szCs w:val="24"/>
        </w:rPr>
        <w:t>Derfor er der et mindre underskud pt.</w:t>
      </w:r>
      <w:r w:rsidR="0081783A">
        <w:rPr>
          <w:rFonts w:asciiTheme="minorHAnsi" w:hAnsiTheme="minorHAnsi" w:cstheme="minorHAnsi"/>
          <w:b/>
          <w:bCs/>
          <w:szCs w:val="24"/>
        </w:rPr>
        <w:t xml:space="preserve"> Vi</w:t>
      </w:r>
      <w:r w:rsidR="00AC4334">
        <w:rPr>
          <w:rFonts w:asciiTheme="minorHAnsi" w:hAnsiTheme="minorHAnsi" w:cstheme="minorHAnsi"/>
          <w:b/>
          <w:bCs/>
          <w:szCs w:val="24"/>
        </w:rPr>
        <w:t xml:space="preserve"> overgår til vores nye banksamarbejde med Sparekassen Vendsyssel i løbet af 1. kvartal, og vi ser frem til at godt samarbejde med Sparekassens Pandrup Afd. </w:t>
      </w:r>
    </w:p>
    <w:p w14:paraId="38CC1416" w14:textId="2E2A2856" w:rsidR="00DC357F" w:rsidRDefault="00AC4334" w:rsidP="00AC4334">
      <w:pPr>
        <w:pStyle w:val="Listeafsnit"/>
        <w:spacing w:after="0" w:line="23" w:lineRule="atLeast"/>
        <w:ind w:left="28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Kommentar. </w:t>
      </w:r>
      <w:r w:rsidR="0081783A">
        <w:rPr>
          <w:rFonts w:asciiTheme="minorHAnsi" w:hAnsiTheme="minorHAnsi" w:cstheme="minorHAnsi"/>
          <w:b/>
          <w:bCs/>
          <w:szCs w:val="24"/>
        </w:rPr>
        <w:t xml:space="preserve">EDC </w:t>
      </w:r>
      <w:r>
        <w:rPr>
          <w:rFonts w:asciiTheme="minorHAnsi" w:hAnsiTheme="minorHAnsi" w:cstheme="minorHAnsi"/>
          <w:b/>
          <w:bCs/>
          <w:szCs w:val="24"/>
        </w:rPr>
        <w:t>skilter med</w:t>
      </w:r>
      <w:r w:rsidR="00D670E0">
        <w:rPr>
          <w:rFonts w:asciiTheme="minorHAnsi" w:hAnsiTheme="minorHAnsi" w:cstheme="minorHAnsi"/>
          <w:b/>
          <w:bCs/>
          <w:szCs w:val="24"/>
        </w:rPr>
        <w:t>,</w:t>
      </w:r>
      <w:r>
        <w:rPr>
          <w:rFonts w:asciiTheme="minorHAnsi" w:hAnsiTheme="minorHAnsi" w:cstheme="minorHAnsi"/>
          <w:b/>
          <w:bCs/>
          <w:szCs w:val="24"/>
        </w:rPr>
        <w:t xml:space="preserve"> at de har en </w:t>
      </w:r>
      <w:r w:rsidR="0081783A">
        <w:rPr>
          <w:rFonts w:asciiTheme="minorHAnsi" w:hAnsiTheme="minorHAnsi" w:cstheme="minorHAnsi"/>
          <w:b/>
          <w:bCs/>
          <w:szCs w:val="24"/>
        </w:rPr>
        <w:t>fond til almennyttige formål.</w:t>
      </w:r>
      <w:r>
        <w:rPr>
          <w:rFonts w:asciiTheme="minorHAnsi" w:hAnsiTheme="minorHAnsi" w:cstheme="minorHAnsi"/>
          <w:b/>
          <w:bCs/>
          <w:szCs w:val="24"/>
        </w:rPr>
        <w:t xml:space="preserve"> Det bør vi spørge ind til.</w:t>
      </w:r>
    </w:p>
    <w:p w14:paraId="445A0317" w14:textId="753238AE" w:rsidR="00DC357F" w:rsidRDefault="00DC357F" w:rsidP="00DC357F">
      <w:pPr>
        <w:pStyle w:val="Listeafsnit"/>
        <w:numPr>
          <w:ilvl w:val="0"/>
          <w:numId w:val="26"/>
        </w:numPr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 w:rsidRPr="00DC357F">
        <w:rPr>
          <w:rFonts w:asciiTheme="minorHAnsi" w:hAnsiTheme="minorHAnsi" w:cstheme="minorHAnsi"/>
          <w:szCs w:val="24"/>
        </w:rPr>
        <w:t xml:space="preserve">Forslag til </w:t>
      </w:r>
      <w:r w:rsidR="00B6564E" w:rsidRPr="00DC357F">
        <w:rPr>
          <w:rFonts w:asciiTheme="minorHAnsi" w:hAnsiTheme="minorHAnsi" w:cstheme="minorHAnsi"/>
          <w:szCs w:val="24"/>
        </w:rPr>
        <w:t xml:space="preserve">Budget </w:t>
      </w:r>
      <w:r w:rsidR="00A63508" w:rsidRPr="00DC357F">
        <w:rPr>
          <w:rStyle w:val="Hyperlink"/>
          <w:rFonts w:asciiTheme="minorHAnsi" w:hAnsiTheme="minorHAnsi" w:cstheme="minorHAnsi"/>
          <w:color w:val="auto"/>
          <w:szCs w:val="24"/>
        </w:rPr>
        <w:t>2020</w:t>
      </w:r>
      <w:r w:rsidR="00D24CE2">
        <w:rPr>
          <w:rStyle w:val="Hyperlink"/>
          <w:rFonts w:asciiTheme="minorHAnsi" w:hAnsiTheme="minorHAnsi" w:cstheme="minorHAnsi"/>
          <w:color w:val="auto"/>
          <w:szCs w:val="24"/>
        </w:rPr>
        <w:t>. T</w:t>
      </w:r>
      <w:r w:rsidRPr="00DC357F">
        <w:rPr>
          <w:rStyle w:val="Hyperlink"/>
          <w:rFonts w:asciiTheme="minorHAnsi" w:hAnsiTheme="minorHAnsi" w:cstheme="minorHAnsi"/>
          <w:color w:val="auto"/>
          <w:szCs w:val="24"/>
        </w:rPr>
        <w:t>idligere fremsendt</w:t>
      </w:r>
      <w:r w:rsidR="007708F8">
        <w:rPr>
          <w:rStyle w:val="Hyperlink"/>
          <w:rFonts w:asciiTheme="minorHAnsi" w:hAnsiTheme="minorHAnsi" w:cstheme="minorHAnsi"/>
          <w:color w:val="auto"/>
          <w:szCs w:val="24"/>
        </w:rPr>
        <w:t>.</w:t>
      </w:r>
      <w:r w:rsidR="00F64B56" w:rsidRPr="00DC357F">
        <w:rPr>
          <w:rStyle w:val="Hyperlink"/>
          <w:rFonts w:asciiTheme="minorHAnsi" w:hAnsiTheme="minorHAnsi" w:cstheme="minorHAnsi"/>
          <w:color w:val="auto"/>
          <w:szCs w:val="24"/>
        </w:rPr>
        <w:t xml:space="preserve"> </w:t>
      </w:r>
    </w:p>
    <w:p w14:paraId="48558591" w14:textId="798498D9" w:rsidR="008C5BF1" w:rsidRDefault="008C5BF1" w:rsidP="00DC357F">
      <w:pPr>
        <w:pStyle w:val="Listeafsnit"/>
        <w:numPr>
          <w:ilvl w:val="0"/>
          <w:numId w:val="26"/>
        </w:numPr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 w:rsidRPr="00DC357F">
        <w:rPr>
          <w:rStyle w:val="Hyperlink"/>
          <w:rFonts w:asciiTheme="minorHAnsi" w:hAnsiTheme="minorHAnsi" w:cstheme="minorHAnsi"/>
          <w:color w:val="auto"/>
          <w:szCs w:val="24"/>
        </w:rPr>
        <w:t>Ansøgning hos Justitsministeren</w:t>
      </w:r>
    </w:p>
    <w:p w14:paraId="6EE8B517" w14:textId="35963A67" w:rsidR="00704C30" w:rsidRPr="00DC357F" w:rsidRDefault="00704C30" w:rsidP="00DC357F">
      <w:pPr>
        <w:pStyle w:val="Listeafsnit"/>
        <w:numPr>
          <w:ilvl w:val="0"/>
          <w:numId w:val="26"/>
        </w:numPr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>Støtte- og Samarbejdsaftale med Sparekassen Vendsysse</w:t>
      </w:r>
      <w:r w:rsidR="00D24CE2">
        <w:rPr>
          <w:rStyle w:val="Hyperlink"/>
          <w:rFonts w:asciiTheme="minorHAnsi" w:hAnsiTheme="minorHAnsi" w:cstheme="minorHAnsi"/>
          <w:color w:val="auto"/>
          <w:szCs w:val="24"/>
        </w:rPr>
        <w:t>l</w:t>
      </w:r>
    </w:p>
    <w:p w14:paraId="67E346A5" w14:textId="77777777" w:rsidR="0074296A" w:rsidRPr="00DF5406" w:rsidRDefault="0074296A" w:rsidP="003A51E4">
      <w:pPr>
        <w:pStyle w:val="Listeafsnit"/>
        <w:spacing w:after="0" w:line="23" w:lineRule="atLeast"/>
        <w:ind w:left="2880"/>
        <w:rPr>
          <w:rFonts w:asciiTheme="minorHAnsi" w:hAnsiTheme="minorHAnsi" w:cstheme="minorHAnsi"/>
          <w:szCs w:val="24"/>
        </w:rPr>
      </w:pPr>
    </w:p>
    <w:p w14:paraId="25359FA1" w14:textId="77777777" w:rsidR="00C51718" w:rsidRPr="00DF5406" w:rsidRDefault="003A51E4" w:rsidP="009B5BB1">
      <w:pPr>
        <w:pStyle w:val="Listeafsnit"/>
        <w:numPr>
          <w:ilvl w:val="0"/>
          <w:numId w:val="11"/>
        </w:numPr>
        <w:spacing w:after="0" w:line="23" w:lineRule="atLeast"/>
        <w:contextualSpacing w:val="0"/>
        <w:rPr>
          <w:rFonts w:asciiTheme="minorHAnsi" w:eastAsia="Times New Roman" w:hAnsiTheme="minorHAnsi" w:cstheme="minorHAnsi"/>
          <w:b/>
          <w:szCs w:val="24"/>
          <w:lang w:eastAsia="da-DK"/>
        </w:rPr>
      </w:pPr>
      <w:r>
        <w:rPr>
          <w:rFonts w:asciiTheme="minorHAnsi" w:eastAsia="Times New Roman" w:hAnsiTheme="minorHAnsi" w:cstheme="minorHAnsi"/>
          <w:b/>
          <w:szCs w:val="24"/>
          <w:lang w:eastAsia="da-DK"/>
        </w:rPr>
        <w:t xml:space="preserve">Rådets </w:t>
      </w:r>
      <w:r w:rsidR="003466A6">
        <w:rPr>
          <w:rFonts w:asciiTheme="minorHAnsi" w:eastAsia="Times New Roman" w:hAnsiTheme="minorHAnsi" w:cstheme="minorHAnsi"/>
          <w:b/>
          <w:szCs w:val="24"/>
          <w:lang w:eastAsia="da-DK"/>
        </w:rPr>
        <w:t>arbejde i fremtiden</w:t>
      </w:r>
    </w:p>
    <w:p w14:paraId="41A2BFBE" w14:textId="7AA5A409" w:rsidR="003B5248" w:rsidRDefault="003B5248" w:rsidP="003B5248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Rådets strategiske interesseområder</w:t>
      </w:r>
    </w:p>
    <w:p w14:paraId="5653CE33" w14:textId="0562A581" w:rsidR="00EF7BE0" w:rsidRPr="0070561C" w:rsidRDefault="001C48B6" w:rsidP="0070561C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Rådets ledelse</w:t>
      </w:r>
    </w:p>
    <w:p w14:paraId="2083CD09" w14:textId="77777777" w:rsidR="00AC4334" w:rsidRPr="00AC4334" w:rsidRDefault="00810552" w:rsidP="00810552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Nye bestyrelsesmedlemmer</w:t>
      </w:r>
      <w:r w:rsidR="0081783A">
        <w:rPr>
          <w:rFonts w:asciiTheme="minorHAnsi" w:eastAsia="Times New Roman" w:hAnsiTheme="minorHAnsi" w:cstheme="minorHAnsi"/>
          <w:szCs w:val="24"/>
          <w:lang w:eastAsia="da-DK"/>
        </w:rPr>
        <w:br/>
      </w:r>
      <w:r w:rsidR="0081783A" w:rsidRPr="0081783A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>Referat</w:t>
      </w:r>
      <w:r w:rsidR="0081783A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>: Skal vi tage vores strategiske interesseområder op til revision</w:t>
      </w:r>
      <w:r w:rsidR="00AC4334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 og dermed om der skal justeres i Rådets vedtagne Mission</w:t>
      </w:r>
      <w:r w:rsidR="0081783A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. Peter og Sven </w:t>
      </w:r>
      <w:r w:rsidR="00AC4334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kigger på teksten til næste møde, så en evt. ændring er klar </w:t>
      </w:r>
      <w:r w:rsidR="0081783A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>til Repræsentantskabsmøde</w:t>
      </w:r>
      <w:r w:rsidR="00AC4334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>t, 28. maj 2020</w:t>
      </w:r>
      <w:r w:rsidR="0081783A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>.</w:t>
      </w:r>
      <w:r w:rsidR="0081783A">
        <w:rPr>
          <w:rFonts w:asciiTheme="minorHAnsi" w:eastAsia="Times New Roman" w:hAnsiTheme="minorHAnsi" w:cstheme="minorHAnsi"/>
          <w:b/>
          <w:bCs/>
          <w:szCs w:val="24"/>
          <w:lang w:eastAsia="da-DK"/>
        </w:rPr>
        <w:br/>
      </w:r>
      <w:r w:rsidR="00AC4334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I forbindelse med opstillingen af ny formand i Rådet har </w:t>
      </w:r>
      <w:r w:rsidR="0081783A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>Erik</w:t>
      </w:r>
      <w:r w:rsidR="00AC4334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 erklæret sig villig til at stille op. Bestyrelsen bakker op om denne beslutning.</w:t>
      </w:r>
    </w:p>
    <w:p w14:paraId="4313684C" w14:textId="77777777" w:rsidR="004209BE" w:rsidRPr="004209BE" w:rsidRDefault="0091411B" w:rsidP="00810552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b/>
          <w:bCs/>
          <w:szCs w:val="24"/>
          <w:lang w:eastAsia="da-DK"/>
        </w:rPr>
        <w:t>Erik foreslå</w:t>
      </w:r>
      <w:r w:rsidR="004209BE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r i øvrigt at vi søger et nyt medlem i </w:t>
      </w:r>
      <w:r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bestyrelsen, der har </w:t>
      </w:r>
      <w:r w:rsidR="004209BE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et godt </w:t>
      </w:r>
      <w:r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kendskab til svømmeundervisning. </w:t>
      </w:r>
    </w:p>
    <w:p w14:paraId="32D63724" w14:textId="539B6520" w:rsidR="00810552" w:rsidRPr="00810552" w:rsidRDefault="004209BE" w:rsidP="004209BE">
      <w:pPr>
        <w:pStyle w:val="Listeafsnit"/>
        <w:spacing w:after="0" w:line="23" w:lineRule="atLeast"/>
        <w:ind w:left="2880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b/>
          <w:bCs/>
          <w:szCs w:val="24"/>
          <w:lang w:eastAsia="da-DK"/>
        </w:rPr>
        <w:t>Et ønske kunne også være at B</w:t>
      </w:r>
      <w:r w:rsidR="0091411B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>eredskabsstyrelsen</w:t>
      </w:r>
      <w:r>
        <w:rPr>
          <w:rFonts w:asciiTheme="minorHAnsi" w:eastAsia="Times New Roman" w:hAnsiTheme="minorHAnsi" w:cstheme="minorHAnsi"/>
          <w:b/>
          <w:bCs/>
          <w:szCs w:val="24"/>
          <w:lang w:eastAsia="da-DK"/>
        </w:rPr>
        <w:t>, der i forvejen sidder i Repræsentantskabet rykker ind i Bestyrelsen.</w:t>
      </w:r>
      <w:r w:rsidR="0091411B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 </w:t>
      </w:r>
    </w:p>
    <w:p w14:paraId="5F0E2948" w14:textId="77777777" w:rsidR="00AE7724" w:rsidRPr="00DF5406" w:rsidRDefault="00AE7724" w:rsidP="00AE7724">
      <w:pPr>
        <w:pStyle w:val="Listeafsnit"/>
        <w:spacing w:after="0" w:line="23" w:lineRule="atLeast"/>
        <w:ind w:left="3240"/>
        <w:rPr>
          <w:rFonts w:asciiTheme="minorHAnsi" w:eastAsia="Times New Roman" w:hAnsiTheme="minorHAnsi" w:cstheme="minorHAnsi"/>
          <w:szCs w:val="24"/>
          <w:lang w:eastAsia="da-DK"/>
        </w:rPr>
      </w:pPr>
    </w:p>
    <w:p w14:paraId="3D529AC1" w14:textId="77777777" w:rsidR="00DB7D91" w:rsidRPr="00DF5406" w:rsidRDefault="002072CB" w:rsidP="009B5BB1">
      <w:pPr>
        <w:pStyle w:val="Listeafsnit"/>
        <w:numPr>
          <w:ilvl w:val="0"/>
          <w:numId w:val="11"/>
        </w:numPr>
        <w:spacing w:after="0" w:line="23" w:lineRule="atLeast"/>
        <w:contextualSpacing w:val="0"/>
        <w:rPr>
          <w:rFonts w:asciiTheme="minorHAnsi" w:eastAsia="Times New Roman" w:hAnsiTheme="minorHAnsi" w:cstheme="minorHAnsi"/>
          <w:b/>
          <w:szCs w:val="24"/>
          <w:lang w:eastAsia="da-DK"/>
        </w:rPr>
      </w:pPr>
      <w:r w:rsidRPr="00DF5406">
        <w:rPr>
          <w:rFonts w:asciiTheme="minorHAnsi" w:eastAsia="Times New Roman" w:hAnsiTheme="minorHAnsi" w:cstheme="minorHAnsi"/>
          <w:b/>
          <w:szCs w:val="24"/>
          <w:lang w:eastAsia="da-DK"/>
        </w:rPr>
        <w:t xml:space="preserve">Kommende møder </w:t>
      </w:r>
    </w:p>
    <w:p w14:paraId="2507B1A9" w14:textId="640DD3AB" w:rsidR="001C377C" w:rsidRDefault="004D0F24" w:rsidP="00E24EC0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Kommende b</w:t>
      </w:r>
      <w:r w:rsidR="00DB7D91" w:rsidRPr="00DF5406">
        <w:rPr>
          <w:rFonts w:asciiTheme="minorHAnsi" w:eastAsia="Times New Roman" w:hAnsiTheme="minorHAnsi" w:cstheme="minorHAnsi"/>
          <w:szCs w:val="24"/>
          <w:lang w:eastAsia="da-DK"/>
        </w:rPr>
        <w:t>estyrelsesmøde</w:t>
      </w:r>
      <w:r w:rsidR="007F3AD9" w:rsidRPr="00DF5406">
        <w:rPr>
          <w:rFonts w:asciiTheme="minorHAnsi" w:eastAsia="Times New Roman" w:hAnsiTheme="minorHAnsi" w:cstheme="minorHAnsi"/>
          <w:szCs w:val="24"/>
          <w:lang w:eastAsia="da-DK"/>
        </w:rPr>
        <w:t>r</w:t>
      </w:r>
      <w:r w:rsidR="00DB7D91" w:rsidRPr="00DF5406">
        <w:rPr>
          <w:rFonts w:asciiTheme="minorHAnsi" w:eastAsia="Times New Roman" w:hAnsiTheme="minorHAnsi" w:cstheme="minorHAnsi"/>
          <w:szCs w:val="24"/>
          <w:lang w:eastAsia="da-DK"/>
        </w:rPr>
        <w:t xml:space="preserve"> </w:t>
      </w:r>
      <w:r w:rsidR="008A4311" w:rsidRPr="00DF5406">
        <w:rPr>
          <w:rFonts w:asciiTheme="minorHAnsi" w:eastAsia="Times New Roman" w:hAnsiTheme="minorHAnsi" w:cstheme="minorHAnsi"/>
          <w:szCs w:val="24"/>
          <w:lang w:eastAsia="da-DK"/>
        </w:rPr>
        <w:t>i</w:t>
      </w:r>
      <w:r w:rsidR="002072CB" w:rsidRPr="00DF5406">
        <w:rPr>
          <w:rFonts w:asciiTheme="minorHAnsi" w:eastAsia="Times New Roman" w:hAnsiTheme="minorHAnsi" w:cstheme="minorHAnsi"/>
          <w:szCs w:val="24"/>
          <w:lang w:eastAsia="da-DK"/>
        </w:rPr>
        <w:t xml:space="preserve"> 20</w:t>
      </w:r>
      <w:r w:rsidR="00A63508">
        <w:rPr>
          <w:rFonts w:asciiTheme="minorHAnsi" w:eastAsia="Times New Roman" w:hAnsiTheme="minorHAnsi" w:cstheme="minorHAnsi"/>
          <w:szCs w:val="24"/>
          <w:lang w:eastAsia="da-DK"/>
        </w:rPr>
        <w:t>20</w:t>
      </w:r>
    </w:p>
    <w:p w14:paraId="76991AB9" w14:textId="5EDD9D46" w:rsidR="004D0F24" w:rsidRDefault="00D06315" w:rsidP="004D0F24">
      <w:pPr>
        <w:pStyle w:val="Listeafsnit"/>
        <w:numPr>
          <w:ilvl w:val="4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24. marts 2020</w:t>
      </w:r>
    </w:p>
    <w:p w14:paraId="08A713CD" w14:textId="2B1EAFDB" w:rsidR="00D06315" w:rsidRDefault="00D06315" w:rsidP="004D0F24">
      <w:pPr>
        <w:pStyle w:val="Listeafsnit"/>
        <w:numPr>
          <w:ilvl w:val="4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28. maj 2020 (Repræsentantskabsmøde)</w:t>
      </w:r>
    </w:p>
    <w:p w14:paraId="51C868E3" w14:textId="77777777" w:rsidR="004209BE" w:rsidRDefault="004209BE" w:rsidP="00020736">
      <w:pPr>
        <w:pStyle w:val="Listeafsnit"/>
        <w:numPr>
          <w:ilvl w:val="4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b/>
          <w:bCs/>
          <w:szCs w:val="24"/>
          <w:lang w:eastAsia="da-DK"/>
        </w:rPr>
        <w:t>Yderligere mødedatoer fastlægges på marts mødet.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 </w:t>
      </w:r>
    </w:p>
    <w:p w14:paraId="2A8A9A66" w14:textId="77777777" w:rsidR="004209BE" w:rsidRPr="004209BE" w:rsidRDefault="00977E53" w:rsidP="00020736">
      <w:pPr>
        <w:pStyle w:val="Listeafsnit"/>
        <w:numPr>
          <w:ilvl w:val="4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br/>
      </w:r>
      <w:r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Referat: </w:t>
      </w:r>
      <w:r w:rsidR="004209BE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>Emner til Repræsentantskabsmødet:</w:t>
      </w:r>
    </w:p>
    <w:p w14:paraId="087C0B6D" w14:textId="6C46F2BD" w:rsidR="004209BE" w:rsidRDefault="00977E53" w:rsidP="00D34F94">
      <w:pPr>
        <w:pStyle w:val="Listeafsnit"/>
        <w:spacing w:after="0" w:line="23" w:lineRule="atLeast"/>
        <w:ind w:left="3686"/>
        <w:rPr>
          <w:rFonts w:asciiTheme="minorHAnsi" w:eastAsia="Times New Roman" w:hAnsiTheme="minorHAnsi" w:cstheme="minorHAnsi"/>
          <w:b/>
          <w:bCs/>
          <w:szCs w:val="24"/>
          <w:lang w:eastAsia="da-DK"/>
        </w:rPr>
      </w:pPr>
      <w:r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Actions Card op som indlæg på repræsentantskabsmødet. </w:t>
      </w:r>
      <w:r>
        <w:rPr>
          <w:rFonts w:asciiTheme="minorHAnsi" w:eastAsia="Times New Roman" w:hAnsiTheme="minorHAnsi" w:cstheme="minorHAnsi"/>
          <w:b/>
          <w:bCs/>
          <w:szCs w:val="24"/>
          <w:lang w:eastAsia="da-DK"/>
        </w:rPr>
        <w:br/>
        <w:t xml:space="preserve">Udsatte grupper og udsatte unge. </w:t>
      </w:r>
      <w:r w:rsidR="00020736">
        <w:rPr>
          <w:rFonts w:asciiTheme="minorHAnsi" w:eastAsia="Times New Roman" w:hAnsiTheme="minorHAnsi" w:cstheme="minorHAnsi"/>
          <w:b/>
          <w:bCs/>
          <w:szCs w:val="24"/>
          <w:lang w:eastAsia="da-DK"/>
        </w:rPr>
        <w:br/>
        <w:t>Separat svømning for kvinder og for mænd.</w:t>
      </w:r>
    </w:p>
    <w:p w14:paraId="6B2564F6" w14:textId="274F21B3" w:rsidR="004209BE" w:rsidRDefault="00D34F94" w:rsidP="004209BE">
      <w:pPr>
        <w:pStyle w:val="Listeafsnit"/>
        <w:spacing w:after="0" w:line="23" w:lineRule="atLeast"/>
        <w:ind w:left="3600"/>
        <w:rPr>
          <w:rFonts w:asciiTheme="minorHAnsi" w:eastAsia="Times New Roman" w:hAnsiTheme="minorHAnsi" w:cstheme="minorHAnsi"/>
          <w:b/>
          <w:bCs/>
          <w:szCs w:val="24"/>
          <w:lang w:eastAsia="da-DK"/>
        </w:rPr>
      </w:pPr>
      <w:r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 N</w:t>
      </w:r>
      <w:r w:rsidR="00020736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oget for </w:t>
      </w:r>
      <w:r>
        <w:rPr>
          <w:rFonts w:asciiTheme="minorHAnsi" w:eastAsia="Times New Roman" w:hAnsiTheme="minorHAnsi" w:cstheme="minorHAnsi"/>
          <w:b/>
          <w:bCs/>
          <w:szCs w:val="24"/>
          <w:lang w:eastAsia="da-DK"/>
        </w:rPr>
        <w:t>tosprogede.</w:t>
      </w:r>
      <w:r w:rsidR="00A75395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 </w:t>
      </w:r>
    </w:p>
    <w:p w14:paraId="4559AC88" w14:textId="3F08B016" w:rsidR="00A75395" w:rsidRPr="00A75395" w:rsidRDefault="00A75395" w:rsidP="004209BE">
      <w:pPr>
        <w:pStyle w:val="Listeafsnit"/>
        <w:spacing w:after="0" w:line="23" w:lineRule="atLeast"/>
        <w:ind w:left="3600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b/>
          <w:bCs/>
          <w:szCs w:val="24"/>
          <w:lang w:eastAsia="da-DK"/>
        </w:rPr>
        <w:t>Inviterer de hand</w:t>
      </w:r>
      <w:r w:rsidR="00B67531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>i</w:t>
      </w:r>
      <w:r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cappede </w:t>
      </w:r>
      <w:r w:rsidR="004209BE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og </w:t>
      </w:r>
      <w:r w:rsidR="00D34F94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>evt.</w:t>
      </w:r>
      <w:r w:rsidR="004209BE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lave en lille </w:t>
      </w:r>
      <w:r w:rsidR="004209BE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video med oplægget, som </w:t>
      </w:r>
      <w:r>
        <w:rPr>
          <w:rFonts w:asciiTheme="minorHAnsi" w:eastAsia="Times New Roman" w:hAnsiTheme="minorHAnsi" w:cstheme="minorHAnsi"/>
          <w:b/>
          <w:bCs/>
          <w:szCs w:val="24"/>
          <w:lang w:eastAsia="da-DK"/>
        </w:rPr>
        <w:t>de, der ikke kunne komme kunne</w:t>
      </w:r>
      <w:r w:rsidR="004209BE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>, kan</w:t>
      </w:r>
      <w:r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 se.</w:t>
      </w:r>
    </w:p>
    <w:p w14:paraId="62273A34" w14:textId="4B580ECA" w:rsidR="004209BE" w:rsidRDefault="00A75395" w:rsidP="00A75395">
      <w:pPr>
        <w:pStyle w:val="Listeafsnit"/>
        <w:spacing w:after="0" w:line="23" w:lineRule="atLeast"/>
        <w:ind w:left="3600"/>
        <w:rPr>
          <w:rFonts w:asciiTheme="minorHAnsi" w:eastAsia="Times New Roman" w:hAnsiTheme="minorHAnsi" w:cstheme="minorHAnsi"/>
          <w:b/>
          <w:bCs/>
          <w:szCs w:val="24"/>
          <w:lang w:eastAsia="da-DK"/>
        </w:rPr>
      </w:pPr>
      <w:r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DUS med vand. Kunne være en titel. </w:t>
      </w:r>
    </w:p>
    <w:p w14:paraId="31D176BB" w14:textId="353DD483" w:rsidR="007A7DD0" w:rsidRPr="00D34F94" w:rsidRDefault="00A75395" w:rsidP="00D34F94">
      <w:pPr>
        <w:pStyle w:val="Listeafsnit"/>
        <w:spacing w:after="0" w:line="23" w:lineRule="atLeast"/>
        <w:ind w:left="3600"/>
        <w:rPr>
          <w:rFonts w:asciiTheme="minorHAnsi" w:eastAsia="Times New Roman" w:hAnsiTheme="minorHAnsi" w:cstheme="minorHAnsi"/>
          <w:b/>
          <w:bCs/>
          <w:szCs w:val="24"/>
          <w:lang w:eastAsia="da-DK"/>
        </w:rPr>
      </w:pPr>
      <w:r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Det tager kun 20 sek at drukne. </w:t>
      </w:r>
      <w:r w:rsidR="00B67531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>John vil gerne lave et indlæg på det.</w:t>
      </w:r>
      <w:r w:rsidR="004209BE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 </w:t>
      </w:r>
      <w:r w:rsidR="00B67531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Godt emne til en evt. konference om emnet. </w:t>
      </w:r>
      <w:r w:rsidR="004209BE" w:rsidRPr="004209BE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På baggrund af en invitation fra WHO tager </w:t>
      </w:r>
      <w:r w:rsidR="007A7DD0" w:rsidRPr="004209BE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>John til</w:t>
      </w:r>
      <w:r w:rsidR="004209BE" w:rsidRPr="004209BE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 </w:t>
      </w:r>
      <w:r w:rsidR="00D34F94" w:rsidRPr="004209BE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Minsk, </w:t>
      </w:r>
      <w:r w:rsidR="007A7DD0" w:rsidRPr="004209BE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Hviderusland </w:t>
      </w:r>
      <w:r w:rsidR="004209BE" w:rsidRPr="004209BE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for at deltage i et møde om drukning og forebyggelse. </w:t>
      </w:r>
      <w:r w:rsidR="004209BE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John har i øvrigt inviteret medlemmer af den tyske livredningsorganisation til komme til Nordsjælland for at blive undervist i </w:t>
      </w:r>
      <w:r w:rsidR="007A7DD0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>kystredning i foråret.</w:t>
      </w:r>
      <w:r w:rsidR="004209BE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 Formålet er blandt andet at skabe en bedre kontakt til de </w:t>
      </w:r>
      <w:r w:rsidR="003F27D3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tyske livreddere og derigennem at komme ud til de tyske turister. </w:t>
      </w:r>
    </w:p>
    <w:p w14:paraId="7D73BDC2" w14:textId="77777777" w:rsidR="004D0F24" w:rsidRPr="00E56C36" w:rsidRDefault="004D0F24" w:rsidP="007F44D9">
      <w:pPr>
        <w:pStyle w:val="Listeafsnit"/>
        <w:spacing w:after="0" w:line="23" w:lineRule="atLeast"/>
        <w:ind w:left="3600"/>
        <w:rPr>
          <w:rFonts w:asciiTheme="minorHAnsi" w:eastAsia="Times New Roman" w:hAnsiTheme="minorHAnsi" w:cstheme="minorHAnsi"/>
          <w:szCs w:val="24"/>
          <w:lang w:eastAsia="da-DK"/>
        </w:rPr>
      </w:pPr>
    </w:p>
    <w:p w14:paraId="0AE27DC2" w14:textId="77777777" w:rsidR="00934346" w:rsidRDefault="00934346" w:rsidP="00934346">
      <w:pPr>
        <w:pStyle w:val="Listeafsnit"/>
        <w:numPr>
          <w:ilvl w:val="0"/>
          <w:numId w:val="11"/>
        </w:numPr>
        <w:spacing w:after="0" w:line="23" w:lineRule="atLeast"/>
        <w:rPr>
          <w:rFonts w:asciiTheme="minorHAnsi" w:eastAsia="Times New Roman" w:hAnsiTheme="minorHAnsi" w:cstheme="minorHAnsi"/>
          <w:b/>
          <w:szCs w:val="24"/>
          <w:lang w:eastAsia="da-DK"/>
        </w:rPr>
      </w:pPr>
      <w:r w:rsidRPr="00DF5406">
        <w:rPr>
          <w:rFonts w:asciiTheme="minorHAnsi" w:eastAsia="Times New Roman" w:hAnsiTheme="minorHAnsi" w:cstheme="minorHAnsi"/>
          <w:b/>
          <w:szCs w:val="24"/>
          <w:lang w:eastAsia="da-DK"/>
        </w:rPr>
        <w:t>Evt.</w:t>
      </w:r>
    </w:p>
    <w:p w14:paraId="771A427E" w14:textId="6F8E21A8" w:rsidR="00AD119A" w:rsidRDefault="0091411B" w:rsidP="00AD119A">
      <w:pPr>
        <w:spacing w:after="0" w:line="23" w:lineRule="atLeast"/>
        <w:ind w:left="6520"/>
        <w:jc w:val="right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ap/</w:t>
      </w:r>
      <w:r w:rsidR="00D34F94">
        <w:rPr>
          <w:rFonts w:asciiTheme="minorHAnsi" w:eastAsia="Times New Roman" w:hAnsiTheme="minorHAnsi" w:cstheme="minorHAnsi"/>
          <w:szCs w:val="24"/>
          <w:lang w:eastAsia="da-DK"/>
        </w:rPr>
        <w:t>03.02.20</w:t>
      </w:r>
    </w:p>
    <w:sectPr w:rsidR="00AD119A" w:rsidSect="00D34F94">
      <w:headerReference w:type="default" r:id="rId8"/>
      <w:pgSz w:w="11906" w:h="16838" w:code="9"/>
      <w:pgMar w:top="28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2AA4E" w14:textId="77777777" w:rsidR="00584DE5" w:rsidRDefault="00584DE5" w:rsidP="00222F21">
      <w:pPr>
        <w:spacing w:after="0" w:line="240" w:lineRule="auto"/>
      </w:pPr>
      <w:r>
        <w:separator/>
      </w:r>
    </w:p>
  </w:endnote>
  <w:endnote w:type="continuationSeparator" w:id="0">
    <w:p w14:paraId="2C3EE16B" w14:textId="77777777" w:rsidR="00584DE5" w:rsidRDefault="00584DE5" w:rsidP="0022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129B8" w14:textId="77777777" w:rsidR="00584DE5" w:rsidRDefault="00584DE5" w:rsidP="00222F21">
      <w:pPr>
        <w:spacing w:after="0" w:line="240" w:lineRule="auto"/>
      </w:pPr>
      <w:r>
        <w:separator/>
      </w:r>
    </w:p>
  </w:footnote>
  <w:footnote w:type="continuationSeparator" w:id="0">
    <w:p w14:paraId="56834774" w14:textId="77777777" w:rsidR="00584DE5" w:rsidRDefault="00584DE5" w:rsidP="0022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043BC" w14:textId="72668CFA" w:rsidR="00AD119A" w:rsidRDefault="00AD119A">
    <w:pPr>
      <w:pStyle w:val="Sidehoved"/>
      <w:rPr>
        <w:noProof/>
        <w:lang w:eastAsia="da-DK"/>
      </w:rPr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1F219465" wp14:editId="68AC0516">
          <wp:simplePos x="0" y="0"/>
          <wp:positionH relativeFrom="page">
            <wp:align>center</wp:align>
          </wp:positionH>
          <wp:positionV relativeFrom="paragraph">
            <wp:posOffset>-198755</wp:posOffset>
          </wp:positionV>
          <wp:extent cx="1238250" cy="534035"/>
          <wp:effectExtent l="0" t="0" r="0" b="0"/>
          <wp:wrapTight wrapText="bothSides">
            <wp:wrapPolygon edited="0">
              <wp:start x="0" y="0"/>
              <wp:lineTo x="0" y="20804"/>
              <wp:lineTo x="21268" y="20804"/>
              <wp:lineTo x="21268" y="0"/>
              <wp:lineTo x="0" y="0"/>
            </wp:wrapPolygon>
          </wp:wrapTight>
          <wp:docPr id="4" name="Billede 4" descr="C:\Users\Bruger\AppData\Local\Microsoft\Windows\INetCache\Content.Word\image001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uger\AppData\Local\Microsoft\Windows\INetCache\Content.Word\image001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C22CA" w14:textId="069738B1" w:rsidR="00AD119A" w:rsidRDefault="00AD119A">
    <w:pPr>
      <w:pStyle w:val="Sidehoved"/>
    </w:pPr>
  </w:p>
  <w:p w14:paraId="31FCD700" w14:textId="77777777" w:rsidR="00AD119A" w:rsidRDefault="00AD119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7D5B"/>
    <w:multiLevelType w:val="hybridMultilevel"/>
    <w:tmpl w:val="BC663C26"/>
    <w:lvl w:ilvl="0" w:tplc="04C45210">
      <w:start w:val="10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8735" w:hanging="360"/>
      </w:pPr>
    </w:lvl>
    <w:lvl w:ilvl="2" w:tplc="0406001B" w:tentative="1">
      <w:start w:val="1"/>
      <w:numFmt w:val="lowerRoman"/>
      <w:lvlText w:val="%3."/>
      <w:lvlJc w:val="right"/>
      <w:pPr>
        <w:ind w:left="9455" w:hanging="180"/>
      </w:pPr>
    </w:lvl>
    <w:lvl w:ilvl="3" w:tplc="0406000F" w:tentative="1">
      <w:start w:val="1"/>
      <w:numFmt w:val="decimal"/>
      <w:lvlText w:val="%4."/>
      <w:lvlJc w:val="left"/>
      <w:pPr>
        <w:ind w:left="10175" w:hanging="360"/>
      </w:pPr>
    </w:lvl>
    <w:lvl w:ilvl="4" w:tplc="04060019" w:tentative="1">
      <w:start w:val="1"/>
      <w:numFmt w:val="lowerLetter"/>
      <w:lvlText w:val="%5."/>
      <w:lvlJc w:val="left"/>
      <w:pPr>
        <w:ind w:left="10895" w:hanging="360"/>
      </w:pPr>
    </w:lvl>
    <w:lvl w:ilvl="5" w:tplc="0406001B" w:tentative="1">
      <w:start w:val="1"/>
      <w:numFmt w:val="lowerRoman"/>
      <w:lvlText w:val="%6."/>
      <w:lvlJc w:val="right"/>
      <w:pPr>
        <w:ind w:left="11615" w:hanging="180"/>
      </w:pPr>
    </w:lvl>
    <w:lvl w:ilvl="6" w:tplc="0406000F" w:tentative="1">
      <w:start w:val="1"/>
      <w:numFmt w:val="decimal"/>
      <w:lvlText w:val="%7."/>
      <w:lvlJc w:val="left"/>
      <w:pPr>
        <w:ind w:left="12335" w:hanging="360"/>
      </w:pPr>
    </w:lvl>
    <w:lvl w:ilvl="7" w:tplc="04060019" w:tentative="1">
      <w:start w:val="1"/>
      <w:numFmt w:val="lowerLetter"/>
      <w:lvlText w:val="%8."/>
      <w:lvlJc w:val="left"/>
      <w:pPr>
        <w:ind w:left="13055" w:hanging="360"/>
      </w:pPr>
    </w:lvl>
    <w:lvl w:ilvl="8" w:tplc="0406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06866286"/>
    <w:multiLevelType w:val="hybridMultilevel"/>
    <w:tmpl w:val="D83C2A0E"/>
    <w:lvl w:ilvl="0" w:tplc="67CEB9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-1080" w:hanging="360"/>
      </w:pPr>
    </w:lvl>
    <w:lvl w:ilvl="2" w:tplc="0406001B" w:tentative="1">
      <w:start w:val="1"/>
      <w:numFmt w:val="lowerRoman"/>
      <w:lvlText w:val="%3."/>
      <w:lvlJc w:val="right"/>
      <w:pPr>
        <w:ind w:left="-360" w:hanging="180"/>
      </w:pPr>
    </w:lvl>
    <w:lvl w:ilvl="3" w:tplc="0406000F" w:tentative="1">
      <w:start w:val="1"/>
      <w:numFmt w:val="decimal"/>
      <w:lvlText w:val="%4."/>
      <w:lvlJc w:val="left"/>
      <w:pPr>
        <w:ind w:left="360" w:hanging="360"/>
      </w:pPr>
    </w:lvl>
    <w:lvl w:ilvl="4" w:tplc="04060019" w:tentative="1">
      <w:start w:val="1"/>
      <w:numFmt w:val="lowerLetter"/>
      <w:lvlText w:val="%5."/>
      <w:lvlJc w:val="left"/>
      <w:pPr>
        <w:ind w:left="1080" w:hanging="360"/>
      </w:pPr>
    </w:lvl>
    <w:lvl w:ilvl="5" w:tplc="0406001B" w:tentative="1">
      <w:start w:val="1"/>
      <w:numFmt w:val="lowerRoman"/>
      <w:lvlText w:val="%6."/>
      <w:lvlJc w:val="right"/>
      <w:pPr>
        <w:ind w:left="1800" w:hanging="180"/>
      </w:pPr>
    </w:lvl>
    <w:lvl w:ilvl="6" w:tplc="0406000F" w:tentative="1">
      <w:start w:val="1"/>
      <w:numFmt w:val="decimal"/>
      <w:lvlText w:val="%7."/>
      <w:lvlJc w:val="left"/>
      <w:pPr>
        <w:ind w:left="2520" w:hanging="360"/>
      </w:pPr>
    </w:lvl>
    <w:lvl w:ilvl="7" w:tplc="04060019" w:tentative="1">
      <w:start w:val="1"/>
      <w:numFmt w:val="lowerLetter"/>
      <w:lvlText w:val="%8."/>
      <w:lvlJc w:val="left"/>
      <w:pPr>
        <w:ind w:left="3240" w:hanging="360"/>
      </w:pPr>
    </w:lvl>
    <w:lvl w:ilvl="8" w:tplc="0406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" w15:restartNumberingAfterBreak="0">
    <w:nsid w:val="0E284893"/>
    <w:multiLevelType w:val="hybridMultilevel"/>
    <w:tmpl w:val="43300F0A"/>
    <w:lvl w:ilvl="0" w:tplc="DAFA65F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960" w:hanging="360"/>
      </w:pPr>
    </w:lvl>
    <w:lvl w:ilvl="2" w:tplc="0406001B" w:tentative="1">
      <w:start w:val="1"/>
      <w:numFmt w:val="lowerRoman"/>
      <w:lvlText w:val="%3."/>
      <w:lvlJc w:val="right"/>
      <w:pPr>
        <w:ind w:left="4680" w:hanging="180"/>
      </w:pPr>
    </w:lvl>
    <w:lvl w:ilvl="3" w:tplc="0406000F" w:tentative="1">
      <w:start w:val="1"/>
      <w:numFmt w:val="decimal"/>
      <w:lvlText w:val="%4."/>
      <w:lvlJc w:val="left"/>
      <w:pPr>
        <w:ind w:left="5400" w:hanging="360"/>
      </w:pPr>
    </w:lvl>
    <w:lvl w:ilvl="4" w:tplc="04060019" w:tentative="1">
      <w:start w:val="1"/>
      <w:numFmt w:val="lowerLetter"/>
      <w:lvlText w:val="%5."/>
      <w:lvlJc w:val="left"/>
      <w:pPr>
        <w:ind w:left="6120" w:hanging="360"/>
      </w:pPr>
    </w:lvl>
    <w:lvl w:ilvl="5" w:tplc="0406001B" w:tentative="1">
      <w:start w:val="1"/>
      <w:numFmt w:val="lowerRoman"/>
      <w:lvlText w:val="%6."/>
      <w:lvlJc w:val="right"/>
      <w:pPr>
        <w:ind w:left="6840" w:hanging="180"/>
      </w:pPr>
    </w:lvl>
    <w:lvl w:ilvl="6" w:tplc="0406000F" w:tentative="1">
      <w:start w:val="1"/>
      <w:numFmt w:val="decimal"/>
      <w:lvlText w:val="%7."/>
      <w:lvlJc w:val="left"/>
      <w:pPr>
        <w:ind w:left="7560" w:hanging="360"/>
      </w:pPr>
    </w:lvl>
    <w:lvl w:ilvl="7" w:tplc="04060019" w:tentative="1">
      <w:start w:val="1"/>
      <w:numFmt w:val="lowerLetter"/>
      <w:lvlText w:val="%8."/>
      <w:lvlJc w:val="left"/>
      <w:pPr>
        <w:ind w:left="8280" w:hanging="360"/>
      </w:pPr>
    </w:lvl>
    <w:lvl w:ilvl="8" w:tplc="040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08C0D27"/>
    <w:multiLevelType w:val="hybridMultilevel"/>
    <w:tmpl w:val="61AC8A9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7698"/>
    <w:multiLevelType w:val="multilevel"/>
    <w:tmpl w:val="01823A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EA45C0"/>
    <w:multiLevelType w:val="hybridMultilevel"/>
    <w:tmpl w:val="3B0ED876"/>
    <w:lvl w:ilvl="0" w:tplc="7B8874D4">
      <w:start w:val="4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  <w:sz w:val="22"/>
      </w:rPr>
    </w:lvl>
    <w:lvl w:ilvl="1" w:tplc="04060019" w:tentative="1">
      <w:start w:val="1"/>
      <w:numFmt w:val="lowerLetter"/>
      <w:lvlText w:val="%2."/>
      <w:lvlJc w:val="left"/>
      <w:pPr>
        <w:ind w:left="4680" w:hanging="360"/>
      </w:pPr>
    </w:lvl>
    <w:lvl w:ilvl="2" w:tplc="0406001B" w:tentative="1">
      <w:start w:val="1"/>
      <w:numFmt w:val="lowerRoman"/>
      <w:lvlText w:val="%3."/>
      <w:lvlJc w:val="right"/>
      <w:pPr>
        <w:ind w:left="5400" w:hanging="180"/>
      </w:pPr>
    </w:lvl>
    <w:lvl w:ilvl="3" w:tplc="0406000F" w:tentative="1">
      <w:start w:val="1"/>
      <w:numFmt w:val="decimal"/>
      <w:lvlText w:val="%4."/>
      <w:lvlJc w:val="left"/>
      <w:pPr>
        <w:ind w:left="6120" w:hanging="360"/>
      </w:pPr>
    </w:lvl>
    <w:lvl w:ilvl="4" w:tplc="04060019" w:tentative="1">
      <w:start w:val="1"/>
      <w:numFmt w:val="lowerLetter"/>
      <w:lvlText w:val="%5."/>
      <w:lvlJc w:val="left"/>
      <w:pPr>
        <w:ind w:left="6840" w:hanging="360"/>
      </w:pPr>
    </w:lvl>
    <w:lvl w:ilvl="5" w:tplc="0406001B" w:tentative="1">
      <w:start w:val="1"/>
      <w:numFmt w:val="lowerRoman"/>
      <w:lvlText w:val="%6."/>
      <w:lvlJc w:val="right"/>
      <w:pPr>
        <w:ind w:left="7560" w:hanging="180"/>
      </w:pPr>
    </w:lvl>
    <w:lvl w:ilvl="6" w:tplc="0406000F" w:tentative="1">
      <w:start w:val="1"/>
      <w:numFmt w:val="decimal"/>
      <w:lvlText w:val="%7."/>
      <w:lvlJc w:val="left"/>
      <w:pPr>
        <w:ind w:left="8280" w:hanging="360"/>
      </w:pPr>
    </w:lvl>
    <w:lvl w:ilvl="7" w:tplc="04060019" w:tentative="1">
      <w:start w:val="1"/>
      <w:numFmt w:val="lowerLetter"/>
      <w:lvlText w:val="%8."/>
      <w:lvlJc w:val="left"/>
      <w:pPr>
        <w:ind w:left="9000" w:hanging="360"/>
      </w:pPr>
    </w:lvl>
    <w:lvl w:ilvl="8" w:tplc="0406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20D84170"/>
    <w:multiLevelType w:val="hybridMultilevel"/>
    <w:tmpl w:val="90DE1A82"/>
    <w:lvl w:ilvl="0" w:tplc="C888B3E2">
      <w:numFmt w:val="bullet"/>
      <w:lvlText w:val="-"/>
      <w:lvlJc w:val="left"/>
      <w:pPr>
        <w:ind w:left="3306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7" w15:restartNumberingAfterBreak="0">
    <w:nsid w:val="2306500D"/>
    <w:multiLevelType w:val="hybridMultilevel"/>
    <w:tmpl w:val="9E4C614A"/>
    <w:lvl w:ilvl="0" w:tplc="E9D2D992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i w:val="0"/>
        <w:sz w:val="22"/>
      </w:rPr>
    </w:lvl>
    <w:lvl w:ilvl="1" w:tplc="04060019" w:tentative="1">
      <w:start w:val="1"/>
      <w:numFmt w:val="lowerLetter"/>
      <w:lvlText w:val="%2."/>
      <w:lvlJc w:val="left"/>
      <w:pPr>
        <w:ind w:left="3600" w:hanging="360"/>
      </w:pPr>
    </w:lvl>
    <w:lvl w:ilvl="2" w:tplc="0406001B" w:tentative="1">
      <w:start w:val="1"/>
      <w:numFmt w:val="lowerRoman"/>
      <w:lvlText w:val="%3."/>
      <w:lvlJc w:val="right"/>
      <w:pPr>
        <w:ind w:left="4320" w:hanging="180"/>
      </w:pPr>
    </w:lvl>
    <w:lvl w:ilvl="3" w:tplc="0406000F" w:tentative="1">
      <w:start w:val="1"/>
      <w:numFmt w:val="decimal"/>
      <w:lvlText w:val="%4."/>
      <w:lvlJc w:val="left"/>
      <w:pPr>
        <w:ind w:left="5040" w:hanging="360"/>
      </w:pPr>
    </w:lvl>
    <w:lvl w:ilvl="4" w:tplc="04060019" w:tentative="1">
      <w:start w:val="1"/>
      <w:numFmt w:val="lowerLetter"/>
      <w:lvlText w:val="%5."/>
      <w:lvlJc w:val="left"/>
      <w:pPr>
        <w:ind w:left="5760" w:hanging="360"/>
      </w:pPr>
    </w:lvl>
    <w:lvl w:ilvl="5" w:tplc="0406001B" w:tentative="1">
      <w:start w:val="1"/>
      <w:numFmt w:val="lowerRoman"/>
      <w:lvlText w:val="%6."/>
      <w:lvlJc w:val="right"/>
      <w:pPr>
        <w:ind w:left="6480" w:hanging="180"/>
      </w:pPr>
    </w:lvl>
    <w:lvl w:ilvl="6" w:tplc="0406000F" w:tentative="1">
      <w:start w:val="1"/>
      <w:numFmt w:val="decimal"/>
      <w:lvlText w:val="%7."/>
      <w:lvlJc w:val="left"/>
      <w:pPr>
        <w:ind w:left="7200" w:hanging="360"/>
      </w:pPr>
    </w:lvl>
    <w:lvl w:ilvl="7" w:tplc="04060019" w:tentative="1">
      <w:start w:val="1"/>
      <w:numFmt w:val="lowerLetter"/>
      <w:lvlText w:val="%8."/>
      <w:lvlJc w:val="left"/>
      <w:pPr>
        <w:ind w:left="7920" w:hanging="360"/>
      </w:pPr>
    </w:lvl>
    <w:lvl w:ilvl="8" w:tplc="040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6EA060F"/>
    <w:multiLevelType w:val="hybridMultilevel"/>
    <w:tmpl w:val="490A6D08"/>
    <w:lvl w:ilvl="0" w:tplc="040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15303"/>
    <w:multiLevelType w:val="hybridMultilevel"/>
    <w:tmpl w:val="E78CAB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55903"/>
    <w:multiLevelType w:val="hybridMultilevel"/>
    <w:tmpl w:val="4364C934"/>
    <w:lvl w:ilvl="0" w:tplc="700A9C3C">
      <w:start w:val="2013"/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0CE1BDD"/>
    <w:multiLevelType w:val="multilevel"/>
    <w:tmpl w:val="40E63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12" w15:restartNumberingAfterBreak="0">
    <w:nsid w:val="35A53A67"/>
    <w:multiLevelType w:val="multilevel"/>
    <w:tmpl w:val="5C1883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D521DC"/>
    <w:multiLevelType w:val="hybridMultilevel"/>
    <w:tmpl w:val="68DA01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F">
      <w:start w:val="1"/>
      <w:numFmt w:val="decimal"/>
      <w:lvlText w:val="%3."/>
      <w:lvlJc w:val="lef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E519E"/>
    <w:multiLevelType w:val="hybridMultilevel"/>
    <w:tmpl w:val="6178CFD6"/>
    <w:lvl w:ilvl="0" w:tplc="3386070A"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3D91D85"/>
    <w:multiLevelType w:val="hybridMultilevel"/>
    <w:tmpl w:val="59D4A468"/>
    <w:lvl w:ilvl="0" w:tplc="7B8874D4">
      <w:start w:val="4"/>
      <w:numFmt w:val="decimal"/>
      <w:lvlText w:val="%1."/>
      <w:lvlJc w:val="left"/>
      <w:pPr>
        <w:ind w:left="3600" w:hanging="360"/>
      </w:pPr>
      <w:rPr>
        <w:rFonts w:hint="default"/>
        <w:b w:val="0"/>
        <w:i w:val="0"/>
        <w:sz w:val="22"/>
      </w:rPr>
    </w:lvl>
    <w:lvl w:ilvl="1" w:tplc="04060019" w:tentative="1">
      <w:start w:val="1"/>
      <w:numFmt w:val="lowerLetter"/>
      <w:lvlText w:val="%2."/>
      <w:lvlJc w:val="left"/>
      <w:pPr>
        <w:ind w:left="4320" w:hanging="360"/>
      </w:pPr>
    </w:lvl>
    <w:lvl w:ilvl="2" w:tplc="0406001B" w:tentative="1">
      <w:start w:val="1"/>
      <w:numFmt w:val="lowerRoman"/>
      <w:lvlText w:val="%3."/>
      <w:lvlJc w:val="right"/>
      <w:pPr>
        <w:ind w:left="5040" w:hanging="180"/>
      </w:pPr>
    </w:lvl>
    <w:lvl w:ilvl="3" w:tplc="0406000F" w:tentative="1">
      <w:start w:val="1"/>
      <w:numFmt w:val="decimal"/>
      <w:lvlText w:val="%4."/>
      <w:lvlJc w:val="left"/>
      <w:pPr>
        <w:ind w:left="5760" w:hanging="360"/>
      </w:pPr>
    </w:lvl>
    <w:lvl w:ilvl="4" w:tplc="04060019" w:tentative="1">
      <w:start w:val="1"/>
      <w:numFmt w:val="lowerLetter"/>
      <w:lvlText w:val="%5."/>
      <w:lvlJc w:val="left"/>
      <w:pPr>
        <w:ind w:left="6480" w:hanging="360"/>
      </w:pPr>
    </w:lvl>
    <w:lvl w:ilvl="5" w:tplc="0406001B" w:tentative="1">
      <w:start w:val="1"/>
      <w:numFmt w:val="lowerRoman"/>
      <w:lvlText w:val="%6."/>
      <w:lvlJc w:val="right"/>
      <w:pPr>
        <w:ind w:left="7200" w:hanging="180"/>
      </w:pPr>
    </w:lvl>
    <w:lvl w:ilvl="6" w:tplc="0406000F" w:tentative="1">
      <w:start w:val="1"/>
      <w:numFmt w:val="decimal"/>
      <w:lvlText w:val="%7."/>
      <w:lvlJc w:val="left"/>
      <w:pPr>
        <w:ind w:left="7920" w:hanging="360"/>
      </w:pPr>
    </w:lvl>
    <w:lvl w:ilvl="7" w:tplc="04060019" w:tentative="1">
      <w:start w:val="1"/>
      <w:numFmt w:val="lowerLetter"/>
      <w:lvlText w:val="%8."/>
      <w:lvlJc w:val="left"/>
      <w:pPr>
        <w:ind w:left="8640" w:hanging="360"/>
      </w:pPr>
    </w:lvl>
    <w:lvl w:ilvl="8" w:tplc="040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46F277CA"/>
    <w:multiLevelType w:val="hybridMultilevel"/>
    <w:tmpl w:val="B45E2CC4"/>
    <w:lvl w:ilvl="0" w:tplc="716EF9E0">
      <w:start w:val="60"/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826138A"/>
    <w:multiLevelType w:val="hybridMultilevel"/>
    <w:tmpl w:val="0672C4B4"/>
    <w:lvl w:ilvl="0" w:tplc="A99C6A1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6660ECEE">
      <w:start w:val="18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20723"/>
    <w:multiLevelType w:val="hybridMultilevel"/>
    <w:tmpl w:val="EBEE9C8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E274F"/>
    <w:multiLevelType w:val="hybridMultilevel"/>
    <w:tmpl w:val="B726A152"/>
    <w:lvl w:ilvl="0" w:tplc="D72C4126">
      <w:start w:val="9440"/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FD97AED"/>
    <w:multiLevelType w:val="hybridMultilevel"/>
    <w:tmpl w:val="D1F4029A"/>
    <w:lvl w:ilvl="0" w:tplc="81B8D48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8813A0"/>
    <w:multiLevelType w:val="hybridMultilevel"/>
    <w:tmpl w:val="831068E2"/>
    <w:lvl w:ilvl="0" w:tplc="FBB60974">
      <w:start w:val="1"/>
      <w:numFmt w:val="decimal"/>
      <w:lvlText w:val="%1."/>
      <w:lvlJc w:val="left"/>
      <w:pPr>
        <w:ind w:left="1032" w:hanging="360"/>
      </w:pPr>
      <w:rPr>
        <w:rFonts w:eastAsia="Times New Roman" w:cs="Times New Roman" w:hint="default"/>
        <w:b/>
        <w:sz w:val="24"/>
      </w:rPr>
    </w:lvl>
    <w:lvl w:ilvl="1" w:tplc="04060019">
      <w:start w:val="1"/>
      <w:numFmt w:val="lowerLetter"/>
      <w:lvlText w:val="%2."/>
      <w:lvlJc w:val="left"/>
      <w:pPr>
        <w:ind w:left="1687" w:hanging="360"/>
      </w:pPr>
    </w:lvl>
    <w:lvl w:ilvl="2" w:tplc="0406001B">
      <w:start w:val="1"/>
      <w:numFmt w:val="lowerRoman"/>
      <w:lvlText w:val="%3."/>
      <w:lvlJc w:val="right"/>
      <w:pPr>
        <w:ind w:left="2407" w:hanging="180"/>
      </w:pPr>
    </w:lvl>
    <w:lvl w:ilvl="3" w:tplc="0406000F">
      <w:start w:val="1"/>
      <w:numFmt w:val="decimal"/>
      <w:lvlText w:val="%4."/>
      <w:lvlJc w:val="left"/>
      <w:pPr>
        <w:ind w:left="3127" w:hanging="360"/>
      </w:pPr>
    </w:lvl>
    <w:lvl w:ilvl="4" w:tplc="04060019">
      <w:start w:val="1"/>
      <w:numFmt w:val="lowerLetter"/>
      <w:lvlText w:val="%5."/>
      <w:lvlJc w:val="left"/>
      <w:pPr>
        <w:ind w:left="3847" w:hanging="360"/>
      </w:pPr>
    </w:lvl>
    <w:lvl w:ilvl="5" w:tplc="0406001B" w:tentative="1">
      <w:start w:val="1"/>
      <w:numFmt w:val="lowerRoman"/>
      <w:lvlText w:val="%6."/>
      <w:lvlJc w:val="right"/>
      <w:pPr>
        <w:ind w:left="4567" w:hanging="180"/>
      </w:pPr>
    </w:lvl>
    <w:lvl w:ilvl="6" w:tplc="0406000F" w:tentative="1">
      <w:start w:val="1"/>
      <w:numFmt w:val="decimal"/>
      <w:lvlText w:val="%7."/>
      <w:lvlJc w:val="left"/>
      <w:pPr>
        <w:ind w:left="5287" w:hanging="360"/>
      </w:pPr>
    </w:lvl>
    <w:lvl w:ilvl="7" w:tplc="04060019" w:tentative="1">
      <w:start w:val="1"/>
      <w:numFmt w:val="lowerLetter"/>
      <w:lvlText w:val="%8."/>
      <w:lvlJc w:val="left"/>
      <w:pPr>
        <w:ind w:left="6007" w:hanging="360"/>
      </w:pPr>
    </w:lvl>
    <w:lvl w:ilvl="8" w:tplc="0406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2" w15:restartNumberingAfterBreak="0">
    <w:nsid w:val="59695EF8"/>
    <w:multiLevelType w:val="hybridMultilevel"/>
    <w:tmpl w:val="2D3E29C4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F157D"/>
    <w:multiLevelType w:val="hybridMultilevel"/>
    <w:tmpl w:val="0212B758"/>
    <w:lvl w:ilvl="0" w:tplc="15F0EEC0">
      <w:start w:val="5"/>
      <w:numFmt w:val="decimal"/>
      <w:lvlText w:val="%1."/>
      <w:lvlJc w:val="left"/>
      <w:pPr>
        <w:ind w:left="2880" w:hanging="360"/>
      </w:pPr>
      <w:rPr>
        <w:rFonts w:hint="default"/>
        <w:b w:val="0"/>
        <w:i w:val="0"/>
        <w:sz w:val="22"/>
      </w:rPr>
    </w:lvl>
    <w:lvl w:ilvl="1" w:tplc="04060019" w:tentative="1">
      <w:start w:val="1"/>
      <w:numFmt w:val="lowerLetter"/>
      <w:lvlText w:val="%2."/>
      <w:lvlJc w:val="left"/>
      <w:pPr>
        <w:ind w:left="3600" w:hanging="360"/>
      </w:pPr>
    </w:lvl>
    <w:lvl w:ilvl="2" w:tplc="0406001B" w:tentative="1">
      <w:start w:val="1"/>
      <w:numFmt w:val="lowerRoman"/>
      <w:lvlText w:val="%3."/>
      <w:lvlJc w:val="right"/>
      <w:pPr>
        <w:ind w:left="4320" w:hanging="180"/>
      </w:pPr>
    </w:lvl>
    <w:lvl w:ilvl="3" w:tplc="0406000F" w:tentative="1">
      <w:start w:val="1"/>
      <w:numFmt w:val="decimal"/>
      <w:lvlText w:val="%4."/>
      <w:lvlJc w:val="left"/>
      <w:pPr>
        <w:ind w:left="5040" w:hanging="360"/>
      </w:pPr>
    </w:lvl>
    <w:lvl w:ilvl="4" w:tplc="04060019" w:tentative="1">
      <w:start w:val="1"/>
      <w:numFmt w:val="lowerLetter"/>
      <w:lvlText w:val="%5."/>
      <w:lvlJc w:val="left"/>
      <w:pPr>
        <w:ind w:left="5760" w:hanging="360"/>
      </w:pPr>
    </w:lvl>
    <w:lvl w:ilvl="5" w:tplc="0406001B" w:tentative="1">
      <w:start w:val="1"/>
      <w:numFmt w:val="lowerRoman"/>
      <w:lvlText w:val="%6."/>
      <w:lvlJc w:val="right"/>
      <w:pPr>
        <w:ind w:left="6480" w:hanging="180"/>
      </w:pPr>
    </w:lvl>
    <w:lvl w:ilvl="6" w:tplc="0406000F" w:tentative="1">
      <w:start w:val="1"/>
      <w:numFmt w:val="decimal"/>
      <w:lvlText w:val="%7."/>
      <w:lvlJc w:val="left"/>
      <w:pPr>
        <w:ind w:left="7200" w:hanging="360"/>
      </w:pPr>
    </w:lvl>
    <w:lvl w:ilvl="7" w:tplc="04060019" w:tentative="1">
      <w:start w:val="1"/>
      <w:numFmt w:val="lowerLetter"/>
      <w:lvlText w:val="%8."/>
      <w:lvlJc w:val="left"/>
      <w:pPr>
        <w:ind w:left="7920" w:hanging="360"/>
      </w:pPr>
    </w:lvl>
    <w:lvl w:ilvl="8" w:tplc="040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60C47823"/>
    <w:multiLevelType w:val="hybridMultilevel"/>
    <w:tmpl w:val="4E800A2A"/>
    <w:lvl w:ilvl="0" w:tplc="508ED8E4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E72A7B"/>
    <w:multiLevelType w:val="hybridMultilevel"/>
    <w:tmpl w:val="ED0C7BF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E35AA"/>
    <w:multiLevelType w:val="hybridMultilevel"/>
    <w:tmpl w:val="767020B8"/>
    <w:lvl w:ilvl="0" w:tplc="46EE98E8">
      <w:start w:val="10"/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A5E6074"/>
    <w:multiLevelType w:val="hybridMultilevel"/>
    <w:tmpl w:val="0C0C84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6660ECEE">
      <w:start w:val="18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E83E2146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72201"/>
    <w:multiLevelType w:val="hybridMultilevel"/>
    <w:tmpl w:val="5B60F2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F">
      <w:start w:val="1"/>
      <w:numFmt w:val="decimal"/>
      <w:lvlText w:val="%2."/>
      <w:lvlJc w:val="left"/>
      <w:pPr>
        <w:ind w:left="1440" w:hanging="360"/>
      </w:pPr>
    </w:lvl>
    <w:lvl w:ilvl="2" w:tplc="0406000F">
      <w:start w:val="1"/>
      <w:numFmt w:val="decimal"/>
      <w:lvlText w:val="%3."/>
      <w:lvlJc w:val="lef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430EF"/>
    <w:multiLevelType w:val="hybridMultilevel"/>
    <w:tmpl w:val="02ACEEEE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7AC5DB3"/>
    <w:multiLevelType w:val="hybridMultilevel"/>
    <w:tmpl w:val="AE64C756"/>
    <w:lvl w:ilvl="0" w:tplc="E5AA70E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410B4B"/>
    <w:multiLevelType w:val="hybridMultilevel"/>
    <w:tmpl w:val="C41E2B20"/>
    <w:lvl w:ilvl="0" w:tplc="70444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E6561"/>
    <w:multiLevelType w:val="hybridMultilevel"/>
    <w:tmpl w:val="F330FA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26"/>
  </w:num>
  <w:num w:numId="5">
    <w:abstractNumId w:val="22"/>
  </w:num>
  <w:num w:numId="6">
    <w:abstractNumId w:val="19"/>
  </w:num>
  <w:num w:numId="7">
    <w:abstractNumId w:val="16"/>
  </w:num>
  <w:num w:numId="8">
    <w:abstractNumId w:val="14"/>
  </w:num>
  <w:num w:numId="9">
    <w:abstractNumId w:val="10"/>
  </w:num>
  <w:num w:numId="10">
    <w:abstractNumId w:val="6"/>
  </w:num>
  <w:num w:numId="11">
    <w:abstractNumId w:val="17"/>
  </w:num>
  <w:num w:numId="12">
    <w:abstractNumId w:val="27"/>
  </w:num>
  <w:num w:numId="13">
    <w:abstractNumId w:val="1"/>
  </w:num>
  <w:num w:numId="14">
    <w:abstractNumId w:val="9"/>
  </w:num>
  <w:num w:numId="15">
    <w:abstractNumId w:val="13"/>
  </w:num>
  <w:num w:numId="16">
    <w:abstractNumId w:val="28"/>
  </w:num>
  <w:num w:numId="17">
    <w:abstractNumId w:val="8"/>
  </w:num>
  <w:num w:numId="18">
    <w:abstractNumId w:val="24"/>
  </w:num>
  <w:num w:numId="19">
    <w:abstractNumId w:val="20"/>
  </w:num>
  <w:num w:numId="20">
    <w:abstractNumId w:val="11"/>
  </w:num>
  <w:num w:numId="21">
    <w:abstractNumId w:val="4"/>
  </w:num>
  <w:num w:numId="22">
    <w:abstractNumId w:val="12"/>
  </w:num>
  <w:num w:numId="23">
    <w:abstractNumId w:val="0"/>
  </w:num>
  <w:num w:numId="24">
    <w:abstractNumId w:val="2"/>
  </w:num>
  <w:num w:numId="25">
    <w:abstractNumId w:val="5"/>
  </w:num>
  <w:num w:numId="26">
    <w:abstractNumId w:val="7"/>
  </w:num>
  <w:num w:numId="27">
    <w:abstractNumId w:val="15"/>
  </w:num>
  <w:num w:numId="28">
    <w:abstractNumId w:val="23"/>
  </w:num>
  <w:num w:numId="29">
    <w:abstractNumId w:val="30"/>
  </w:num>
  <w:num w:numId="30">
    <w:abstractNumId w:val="29"/>
  </w:num>
  <w:num w:numId="31">
    <w:abstractNumId w:val="3"/>
  </w:num>
  <w:num w:numId="32">
    <w:abstractNumId w:val="1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700"/>
    <w:rsid w:val="00006D05"/>
    <w:rsid w:val="00012D3A"/>
    <w:rsid w:val="00017DAE"/>
    <w:rsid w:val="00020736"/>
    <w:rsid w:val="00023777"/>
    <w:rsid w:val="00023C6D"/>
    <w:rsid w:val="0004514D"/>
    <w:rsid w:val="00051F24"/>
    <w:rsid w:val="00064D3C"/>
    <w:rsid w:val="00066A3F"/>
    <w:rsid w:val="00077BFA"/>
    <w:rsid w:val="000832DB"/>
    <w:rsid w:val="00084775"/>
    <w:rsid w:val="0009305B"/>
    <w:rsid w:val="000A1A5B"/>
    <w:rsid w:val="000B1BE1"/>
    <w:rsid w:val="000C2F57"/>
    <w:rsid w:val="000C4C9D"/>
    <w:rsid w:val="000D4938"/>
    <w:rsid w:val="000D6A31"/>
    <w:rsid w:val="000F7C94"/>
    <w:rsid w:val="00105877"/>
    <w:rsid w:val="00123FAD"/>
    <w:rsid w:val="00131847"/>
    <w:rsid w:val="001376C6"/>
    <w:rsid w:val="0013787D"/>
    <w:rsid w:val="001434AA"/>
    <w:rsid w:val="00143FC3"/>
    <w:rsid w:val="00146570"/>
    <w:rsid w:val="00165309"/>
    <w:rsid w:val="001671EB"/>
    <w:rsid w:val="001933D4"/>
    <w:rsid w:val="001B05E0"/>
    <w:rsid w:val="001B185F"/>
    <w:rsid w:val="001B41A5"/>
    <w:rsid w:val="001B4C26"/>
    <w:rsid w:val="001B7A61"/>
    <w:rsid w:val="001C377C"/>
    <w:rsid w:val="001C48B6"/>
    <w:rsid w:val="001C4AF4"/>
    <w:rsid w:val="001C4CDC"/>
    <w:rsid w:val="001C6B32"/>
    <w:rsid w:val="001D06C1"/>
    <w:rsid w:val="001E1D41"/>
    <w:rsid w:val="001F56D4"/>
    <w:rsid w:val="001F74F0"/>
    <w:rsid w:val="002072CB"/>
    <w:rsid w:val="002075DB"/>
    <w:rsid w:val="002114E8"/>
    <w:rsid w:val="00211903"/>
    <w:rsid w:val="0021204D"/>
    <w:rsid w:val="00214223"/>
    <w:rsid w:val="002142AE"/>
    <w:rsid w:val="002172E1"/>
    <w:rsid w:val="00222F21"/>
    <w:rsid w:val="00235A9D"/>
    <w:rsid w:val="00240C01"/>
    <w:rsid w:val="00245E7F"/>
    <w:rsid w:val="00260CB2"/>
    <w:rsid w:val="002671B3"/>
    <w:rsid w:val="0027584B"/>
    <w:rsid w:val="0028321B"/>
    <w:rsid w:val="00284F80"/>
    <w:rsid w:val="002851FF"/>
    <w:rsid w:val="002901D1"/>
    <w:rsid w:val="002A2562"/>
    <w:rsid w:val="002A5A38"/>
    <w:rsid w:val="002A5C3A"/>
    <w:rsid w:val="002B4D1C"/>
    <w:rsid w:val="002B61A4"/>
    <w:rsid w:val="002C0330"/>
    <w:rsid w:val="002C7F95"/>
    <w:rsid w:val="002D7229"/>
    <w:rsid w:val="002E51AD"/>
    <w:rsid w:val="002E712D"/>
    <w:rsid w:val="002F41F0"/>
    <w:rsid w:val="002F5223"/>
    <w:rsid w:val="003039E6"/>
    <w:rsid w:val="0032705F"/>
    <w:rsid w:val="00337E09"/>
    <w:rsid w:val="003466A6"/>
    <w:rsid w:val="0034692A"/>
    <w:rsid w:val="003503B1"/>
    <w:rsid w:val="0035359F"/>
    <w:rsid w:val="0037320D"/>
    <w:rsid w:val="00373289"/>
    <w:rsid w:val="00381DD7"/>
    <w:rsid w:val="0038319B"/>
    <w:rsid w:val="00384259"/>
    <w:rsid w:val="00394C98"/>
    <w:rsid w:val="00395EA9"/>
    <w:rsid w:val="003A3D27"/>
    <w:rsid w:val="003A4E70"/>
    <w:rsid w:val="003A51E4"/>
    <w:rsid w:val="003B4E5F"/>
    <w:rsid w:val="003B5248"/>
    <w:rsid w:val="003B65C1"/>
    <w:rsid w:val="003C7A40"/>
    <w:rsid w:val="003C7AEF"/>
    <w:rsid w:val="003D166F"/>
    <w:rsid w:val="003D6D66"/>
    <w:rsid w:val="003E20EC"/>
    <w:rsid w:val="003F27D3"/>
    <w:rsid w:val="003F325C"/>
    <w:rsid w:val="003F42EC"/>
    <w:rsid w:val="003F544B"/>
    <w:rsid w:val="004024C1"/>
    <w:rsid w:val="00414215"/>
    <w:rsid w:val="00417652"/>
    <w:rsid w:val="004209BE"/>
    <w:rsid w:val="0042423B"/>
    <w:rsid w:val="00425FCA"/>
    <w:rsid w:val="00432746"/>
    <w:rsid w:val="004351C4"/>
    <w:rsid w:val="00437201"/>
    <w:rsid w:val="00442CBD"/>
    <w:rsid w:val="0045095C"/>
    <w:rsid w:val="0046603A"/>
    <w:rsid w:val="0049082F"/>
    <w:rsid w:val="00490EF2"/>
    <w:rsid w:val="004926FA"/>
    <w:rsid w:val="0049299D"/>
    <w:rsid w:val="004A1480"/>
    <w:rsid w:val="004A5D54"/>
    <w:rsid w:val="004C681A"/>
    <w:rsid w:val="004D0F24"/>
    <w:rsid w:val="004E4F54"/>
    <w:rsid w:val="004F72C5"/>
    <w:rsid w:val="00503867"/>
    <w:rsid w:val="00510938"/>
    <w:rsid w:val="00527441"/>
    <w:rsid w:val="00534137"/>
    <w:rsid w:val="00536844"/>
    <w:rsid w:val="0054196F"/>
    <w:rsid w:val="005522AC"/>
    <w:rsid w:val="005555A3"/>
    <w:rsid w:val="005661B6"/>
    <w:rsid w:val="005752AA"/>
    <w:rsid w:val="00583C65"/>
    <w:rsid w:val="00584DE5"/>
    <w:rsid w:val="0058779E"/>
    <w:rsid w:val="00596D3F"/>
    <w:rsid w:val="005A1137"/>
    <w:rsid w:val="005A7401"/>
    <w:rsid w:val="005B3C0B"/>
    <w:rsid w:val="005B415E"/>
    <w:rsid w:val="005C19C0"/>
    <w:rsid w:val="005C7C5E"/>
    <w:rsid w:val="005D0E0A"/>
    <w:rsid w:val="005D254A"/>
    <w:rsid w:val="005D4AE4"/>
    <w:rsid w:val="005E0743"/>
    <w:rsid w:val="005E3C65"/>
    <w:rsid w:val="005E5CFF"/>
    <w:rsid w:val="00602548"/>
    <w:rsid w:val="006064EE"/>
    <w:rsid w:val="00616762"/>
    <w:rsid w:val="00624FAE"/>
    <w:rsid w:val="00633B48"/>
    <w:rsid w:val="00637D6A"/>
    <w:rsid w:val="00645601"/>
    <w:rsid w:val="00652B51"/>
    <w:rsid w:val="00652CA5"/>
    <w:rsid w:val="0066039B"/>
    <w:rsid w:val="00663379"/>
    <w:rsid w:val="00665695"/>
    <w:rsid w:val="00672764"/>
    <w:rsid w:val="006757C9"/>
    <w:rsid w:val="00677E8F"/>
    <w:rsid w:val="0068244B"/>
    <w:rsid w:val="00697A75"/>
    <w:rsid w:val="006A3563"/>
    <w:rsid w:val="006A550C"/>
    <w:rsid w:val="006B6E7F"/>
    <w:rsid w:val="006B7882"/>
    <w:rsid w:val="006C6B24"/>
    <w:rsid w:val="006D2DF5"/>
    <w:rsid w:val="006E22E7"/>
    <w:rsid w:val="006E4F52"/>
    <w:rsid w:val="006F6A92"/>
    <w:rsid w:val="00704C30"/>
    <w:rsid w:val="00705454"/>
    <w:rsid w:val="0070561C"/>
    <w:rsid w:val="00705D50"/>
    <w:rsid w:val="007131D2"/>
    <w:rsid w:val="00713592"/>
    <w:rsid w:val="007137D0"/>
    <w:rsid w:val="007158C0"/>
    <w:rsid w:val="007202DF"/>
    <w:rsid w:val="007222F1"/>
    <w:rsid w:val="007234F3"/>
    <w:rsid w:val="0074296A"/>
    <w:rsid w:val="00746342"/>
    <w:rsid w:val="007476CA"/>
    <w:rsid w:val="00755394"/>
    <w:rsid w:val="007613B0"/>
    <w:rsid w:val="007615AA"/>
    <w:rsid w:val="007708F8"/>
    <w:rsid w:val="00772DF3"/>
    <w:rsid w:val="007801AB"/>
    <w:rsid w:val="007804B6"/>
    <w:rsid w:val="00792D5A"/>
    <w:rsid w:val="007A04A3"/>
    <w:rsid w:val="007A7DD0"/>
    <w:rsid w:val="007B2EA8"/>
    <w:rsid w:val="007B79DB"/>
    <w:rsid w:val="007C1E27"/>
    <w:rsid w:val="007C6413"/>
    <w:rsid w:val="007F1845"/>
    <w:rsid w:val="007F3AD9"/>
    <w:rsid w:val="007F44D9"/>
    <w:rsid w:val="007F563A"/>
    <w:rsid w:val="0080774E"/>
    <w:rsid w:val="00810552"/>
    <w:rsid w:val="00811BC4"/>
    <w:rsid w:val="0081783A"/>
    <w:rsid w:val="00833280"/>
    <w:rsid w:val="0083512E"/>
    <w:rsid w:val="00836F2D"/>
    <w:rsid w:val="008370A5"/>
    <w:rsid w:val="0085409A"/>
    <w:rsid w:val="00865CC9"/>
    <w:rsid w:val="00866824"/>
    <w:rsid w:val="00866D31"/>
    <w:rsid w:val="00875ABD"/>
    <w:rsid w:val="0088324E"/>
    <w:rsid w:val="00890E82"/>
    <w:rsid w:val="0089282D"/>
    <w:rsid w:val="00892B10"/>
    <w:rsid w:val="00894929"/>
    <w:rsid w:val="008A1295"/>
    <w:rsid w:val="008A2934"/>
    <w:rsid w:val="008A4311"/>
    <w:rsid w:val="008A4C72"/>
    <w:rsid w:val="008A5D54"/>
    <w:rsid w:val="008A6C83"/>
    <w:rsid w:val="008B3D16"/>
    <w:rsid w:val="008C1119"/>
    <w:rsid w:val="008C5BF1"/>
    <w:rsid w:val="008D0DA5"/>
    <w:rsid w:val="008F193D"/>
    <w:rsid w:val="00900B9D"/>
    <w:rsid w:val="00901532"/>
    <w:rsid w:val="00913FA1"/>
    <w:rsid w:val="0091411B"/>
    <w:rsid w:val="00921A41"/>
    <w:rsid w:val="00921B3A"/>
    <w:rsid w:val="00927628"/>
    <w:rsid w:val="009338B3"/>
    <w:rsid w:val="00934346"/>
    <w:rsid w:val="009366DC"/>
    <w:rsid w:val="0094380F"/>
    <w:rsid w:val="009708A0"/>
    <w:rsid w:val="00977E53"/>
    <w:rsid w:val="00996300"/>
    <w:rsid w:val="00996C84"/>
    <w:rsid w:val="009A53BC"/>
    <w:rsid w:val="009B030D"/>
    <w:rsid w:val="009B581E"/>
    <w:rsid w:val="009B5BB1"/>
    <w:rsid w:val="009B69B4"/>
    <w:rsid w:val="009B7504"/>
    <w:rsid w:val="009C5E06"/>
    <w:rsid w:val="009C613A"/>
    <w:rsid w:val="009C6617"/>
    <w:rsid w:val="009C73D4"/>
    <w:rsid w:val="009E0451"/>
    <w:rsid w:val="009E0E06"/>
    <w:rsid w:val="009E59B8"/>
    <w:rsid w:val="009F427D"/>
    <w:rsid w:val="009F6281"/>
    <w:rsid w:val="00A07DA3"/>
    <w:rsid w:val="00A129B2"/>
    <w:rsid w:val="00A13D64"/>
    <w:rsid w:val="00A15362"/>
    <w:rsid w:val="00A1564D"/>
    <w:rsid w:val="00A34C22"/>
    <w:rsid w:val="00A4159F"/>
    <w:rsid w:val="00A50CD0"/>
    <w:rsid w:val="00A54A8D"/>
    <w:rsid w:val="00A63508"/>
    <w:rsid w:val="00A75395"/>
    <w:rsid w:val="00A86BAA"/>
    <w:rsid w:val="00A87D4F"/>
    <w:rsid w:val="00A95DBB"/>
    <w:rsid w:val="00AB60A8"/>
    <w:rsid w:val="00AC4334"/>
    <w:rsid w:val="00AD119A"/>
    <w:rsid w:val="00AD339B"/>
    <w:rsid w:val="00AE2716"/>
    <w:rsid w:val="00AE2B8A"/>
    <w:rsid w:val="00AE5700"/>
    <w:rsid w:val="00AE5717"/>
    <w:rsid w:val="00AE7724"/>
    <w:rsid w:val="00AF130C"/>
    <w:rsid w:val="00AF1946"/>
    <w:rsid w:val="00AF19AF"/>
    <w:rsid w:val="00AF2291"/>
    <w:rsid w:val="00B00BF9"/>
    <w:rsid w:val="00B07395"/>
    <w:rsid w:val="00B27171"/>
    <w:rsid w:val="00B3164B"/>
    <w:rsid w:val="00B4417D"/>
    <w:rsid w:val="00B606BD"/>
    <w:rsid w:val="00B6564E"/>
    <w:rsid w:val="00B67531"/>
    <w:rsid w:val="00B7112B"/>
    <w:rsid w:val="00B75785"/>
    <w:rsid w:val="00B874EA"/>
    <w:rsid w:val="00B950D4"/>
    <w:rsid w:val="00BA6226"/>
    <w:rsid w:val="00BB2E85"/>
    <w:rsid w:val="00BB3970"/>
    <w:rsid w:val="00BB5D03"/>
    <w:rsid w:val="00BC675A"/>
    <w:rsid w:val="00BE11ED"/>
    <w:rsid w:val="00BE19F1"/>
    <w:rsid w:val="00BE2BEA"/>
    <w:rsid w:val="00BE7DA7"/>
    <w:rsid w:val="00BF15A2"/>
    <w:rsid w:val="00BF349D"/>
    <w:rsid w:val="00C04E09"/>
    <w:rsid w:val="00C15BF9"/>
    <w:rsid w:val="00C20DF9"/>
    <w:rsid w:val="00C24021"/>
    <w:rsid w:val="00C2729D"/>
    <w:rsid w:val="00C475A5"/>
    <w:rsid w:val="00C51718"/>
    <w:rsid w:val="00C56B3C"/>
    <w:rsid w:val="00C641D4"/>
    <w:rsid w:val="00C643F5"/>
    <w:rsid w:val="00C65408"/>
    <w:rsid w:val="00C72DCE"/>
    <w:rsid w:val="00C74982"/>
    <w:rsid w:val="00C81DE9"/>
    <w:rsid w:val="00C934E2"/>
    <w:rsid w:val="00C955E2"/>
    <w:rsid w:val="00C965BA"/>
    <w:rsid w:val="00C97A90"/>
    <w:rsid w:val="00CA29DA"/>
    <w:rsid w:val="00CB452E"/>
    <w:rsid w:val="00CB5C31"/>
    <w:rsid w:val="00CB62DB"/>
    <w:rsid w:val="00CC51A3"/>
    <w:rsid w:val="00CC53EE"/>
    <w:rsid w:val="00CE6B4E"/>
    <w:rsid w:val="00CF26C9"/>
    <w:rsid w:val="00D025DC"/>
    <w:rsid w:val="00D03E57"/>
    <w:rsid w:val="00D052A3"/>
    <w:rsid w:val="00D06315"/>
    <w:rsid w:val="00D06547"/>
    <w:rsid w:val="00D07041"/>
    <w:rsid w:val="00D173AE"/>
    <w:rsid w:val="00D22B28"/>
    <w:rsid w:val="00D23316"/>
    <w:rsid w:val="00D237C6"/>
    <w:rsid w:val="00D24CE2"/>
    <w:rsid w:val="00D31A1E"/>
    <w:rsid w:val="00D34F94"/>
    <w:rsid w:val="00D373E9"/>
    <w:rsid w:val="00D452F4"/>
    <w:rsid w:val="00D5140E"/>
    <w:rsid w:val="00D60D2F"/>
    <w:rsid w:val="00D61789"/>
    <w:rsid w:val="00D670E0"/>
    <w:rsid w:val="00D97518"/>
    <w:rsid w:val="00DB0DA6"/>
    <w:rsid w:val="00DB1727"/>
    <w:rsid w:val="00DB2DF8"/>
    <w:rsid w:val="00DB528B"/>
    <w:rsid w:val="00DB7D91"/>
    <w:rsid w:val="00DC2426"/>
    <w:rsid w:val="00DC2DF2"/>
    <w:rsid w:val="00DC357F"/>
    <w:rsid w:val="00DC3CA5"/>
    <w:rsid w:val="00DD5CF5"/>
    <w:rsid w:val="00DD74A9"/>
    <w:rsid w:val="00DE13EC"/>
    <w:rsid w:val="00DF14D0"/>
    <w:rsid w:val="00DF3EC2"/>
    <w:rsid w:val="00DF5406"/>
    <w:rsid w:val="00DF7280"/>
    <w:rsid w:val="00E06C0F"/>
    <w:rsid w:val="00E07D43"/>
    <w:rsid w:val="00E1328E"/>
    <w:rsid w:val="00E23F74"/>
    <w:rsid w:val="00E244E5"/>
    <w:rsid w:val="00E24EC0"/>
    <w:rsid w:val="00E3415F"/>
    <w:rsid w:val="00E42DD2"/>
    <w:rsid w:val="00E50A44"/>
    <w:rsid w:val="00E52B54"/>
    <w:rsid w:val="00E52C6A"/>
    <w:rsid w:val="00E56C36"/>
    <w:rsid w:val="00E65A2E"/>
    <w:rsid w:val="00E705FE"/>
    <w:rsid w:val="00E76F67"/>
    <w:rsid w:val="00E80878"/>
    <w:rsid w:val="00E83A28"/>
    <w:rsid w:val="00EA2A99"/>
    <w:rsid w:val="00EA7AF0"/>
    <w:rsid w:val="00EB1ADA"/>
    <w:rsid w:val="00EB68BC"/>
    <w:rsid w:val="00ED0C66"/>
    <w:rsid w:val="00EE48CB"/>
    <w:rsid w:val="00EE7C99"/>
    <w:rsid w:val="00EF7BE0"/>
    <w:rsid w:val="00F0024A"/>
    <w:rsid w:val="00F1047A"/>
    <w:rsid w:val="00F16151"/>
    <w:rsid w:val="00F21464"/>
    <w:rsid w:val="00F234B6"/>
    <w:rsid w:val="00F268DB"/>
    <w:rsid w:val="00F431F3"/>
    <w:rsid w:val="00F56EE8"/>
    <w:rsid w:val="00F64A3A"/>
    <w:rsid w:val="00F64B56"/>
    <w:rsid w:val="00F74940"/>
    <w:rsid w:val="00F8452A"/>
    <w:rsid w:val="00F85FD7"/>
    <w:rsid w:val="00F9278F"/>
    <w:rsid w:val="00FB032C"/>
    <w:rsid w:val="00FB0E79"/>
    <w:rsid w:val="00FC24B3"/>
    <w:rsid w:val="00FC58E0"/>
    <w:rsid w:val="00FD1E4D"/>
    <w:rsid w:val="00FD7627"/>
    <w:rsid w:val="00FF222D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460A12"/>
  <w15:docId w15:val="{2ACCBD4E-FA0E-4596-AEDC-69B28B5B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F26C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51718"/>
    <w:rPr>
      <w:rFonts w:ascii="Verdana" w:hAnsi="Verdana" w:hint="default"/>
      <w:strike w:val="0"/>
      <w:dstrike w:val="0"/>
      <w:color w:val="505050"/>
      <w:u w:val="none"/>
      <w:effect w:val="none"/>
    </w:rPr>
  </w:style>
  <w:style w:type="character" w:styleId="BesgtLink">
    <w:name w:val="FollowedHyperlink"/>
    <w:basedOn w:val="Standardskrifttypeiafsnit"/>
    <w:uiPriority w:val="99"/>
    <w:semiHidden/>
    <w:unhideWhenUsed/>
    <w:rsid w:val="006A550C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2F57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skrifttypeiafsnit"/>
    <w:rsid w:val="0013787D"/>
  </w:style>
  <w:style w:type="character" w:styleId="Omtal">
    <w:name w:val="Mention"/>
    <w:basedOn w:val="Standardskrifttypeiafsnit"/>
    <w:uiPriority w:val="99"/>
    <w:semiHidden/>
    <w:unhideWhenUsed/>
    <w:rsid w:val="007158C0"/>
    <w:rPr>
      <w:color w:val="2B579A"/>
      <w:shd w:val="clear" w:color="auto" w:fill="E6E6E6"/>
    </w:rPr>
  </w:style>
  <w:style w:type="paragraph" w:styleId="Sidehoved">
    <w:name w:val="header"/>
    <w:basedOn w:val="Normal"/>
    <w:link w:val="SidehovedTegn"/>
    <w:uiPriority w:val="99"/>
    <w:unhideWhenUsed/>
    <w:rsid w:val="00222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22F21"/>
  </w:style>
  <w:style w:type="paragraph" w:styleId="Sidefod">
    <w:name w:val="footer"/>
    <w:basedOn w:val="Normal"/>
    <w:link w:val="SidefodTegn"/>
    <w:uiPriority w:val="99"/>
    <w:unhideWhenUsed/>
    <w:rsid w:val="00222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22F21"/>
  </w:style>
  <w:style w:type="character" w:styleId="Ulstomtale">
    <w:name w:val="Unresolved Mention"/>
    <w:basedOn w:val="Standardskrifttypeiafsnit"/>
    <w:uiPriority w:val="99"/>
    <w:semiHidden/>
    <w:unhideWhenUsed/>
    <w:rsid w:val="003842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29D43-D5EA-4FFD-92B0-307EBC0F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922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</dc:creator>
  <cp:lastModifiedBy>Anita Primdahl</cp:lastModifiedBy>
  <cp:revision>5</cp:revision>
  <cp:lastPrinted>2019-10-16T14:35:00Z</cp:lastPrinted>
  <dcterms:created xsi:type="dcterms:W3CDTF">2020-02-03T10:49:00Z</dcterms:created>
  <dcterms:modified xsi:type="dcterms:W3CDTF">2020-02-10T07:40:00Z</dcterms:modified>
</cp:coreProperties>
</file>