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62" w:rsidRDefault="00616762" w:rsidP="00C5171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</w:pPr>
      <w:r>
        <w:rPr>
          <w:noProof/>
          <w:lang w:eastAsia="da-DK"/>
        </w:rPr>
        <w:drawing>
          <wp:inline distT="0" distB="0" distL="0" distR="0">
            <wp:extent cx="1394460" cy="601980"/>
            <wp:effectExtent l="0" t="0" r="0" b="7620"/>
            <wp:docPr id="2" name="Billede 2" descr="C:\Users\Bruger\AppData\Local\Microsoft\Windows\INetCache\Content.Word\image0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AppData\Local\Microsoft\Windows\INetCache\Content.Word\image00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18" w:rsidRPr="00F431F3" w:rsidRDefault="00C51718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</w:pPr>
      <w:r w:rsidRPr="00F431F3"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  <w:t>Rådet for Større Badesikkerhed</w:t>
      </w:r>
    </w:p>
    <w:p w:rsidR="000B1BE1" w:rsidRDefault="00C51718" w:rsidP="000B1BE1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  <w:r w:rsidRPr="001E1D41"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  <w:t>Bestyrelsesmøde</w:t>
      </w:r>
    </w:p>
    <w:p w:rsidR="008A4311" w:rsidRDefault="00865CC9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6"/>
          <w:lang w:eastAsia="da-DK"/>
        </w:rPr>
      </w:pPr>
      <w:r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Onsdag, </w:t>
      </w:r>
      <w:r w:rsidR="00084775">
        <w:rPr>
          <w:rFonts w:asciiTheme="minorHAnsi" w:eastAsia="Times New Roman" w:hAnsiTheme="minorHAnsi" w:cs="Times New Roman"/>
          <w:b/>
          <w:szCs w:val="26"/>
          <w:lang w:eastAsia="da-DK"/>
        </w:rPr>
        <w:t>24. januar</w:t>
      </w:r>
      <w:r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 </w:t>
      </w:r>
      <w:r w:rsidR="00D80921">
        <w:rPr>
          <w:rFonts w:asciiTheme="minorHAnsi" w:eastAsia="Times New Roman" w:hAnsiTheme="minorHAnsi" w:cs="Times New Roman"/>
          <w:b/>
          <w:szCs w:val="26"/>
          <w:lang w:eastAsia="da-DK"/>
        </w:rPr>
        <w:t>2018 kl.</w:t>
      </w:r>
      <w:r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 10 </w:t>
      </w:r>
      <w:r w:rsidR="004A1480">
        <w:rPr>
          <w:rFonts w:asciiTheme="minorHAnsi" w:eastAsia="Times New Roman" w:hAnsiTheme="minorHAnsi" w:cs="Times New Roman"/>
          <w:b/>
          <w:szCs w:val="26"/>
          <w:lang w:eastAsia="da-DK"/>
        </w:rPr>
        <w:t>–</w:t>
      </w:r>
      <w:r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 12</w:t>
      </w:r>
      <w:r w:rsidR="004A1480"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. </w:t>
      </w:r>
      <w:r w:rsidR="005752AA">
        <w:rPr>
          <w:rFonts w:asciiTheme="minorHAnsi" w:eastAsia="Times New Roman" w:hAnsiTheme="minorHAnsi" w:cs="Times New Roman"/>
          <w:b/>
          <w:szCs w:val="26"/>
          <w:lang w:eastAsia="da-DK"/>
        </w:rPr>
        <w:t>HI, Solrød Center 57, 1. 2680 Solrød Strand</w:t>
      </w:r>
    </w:p>
    <w:p w:rsidR="00C51718" w:rsidRDefault="00C51718" w:rsidP="00AD339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32"/>
          <w:szCs w:val="24"/>
          <w:lang w:eastAsia="da-DK"/>
        </w:rPr>
      </w:pPr>
      <w:r w:rsidRPr="005B3C0B">
        <w:rPr>
          <w:rFonts w:asciiTheme="minorHAnsi" w:eastAsia="Times New Roman" w:hAnsiTheme="minorHAnsi" w:cs="Times New Roman"/>
          <w:b/>
          <w:sz w:val="32"/>
          <w:szCs w:val="24"/>
          <w:lang w:eastAsia="da-DK"/>
        </w:rPr>
        <w:t>Dagsorden</w:t>
      </w:r>
    </w:p>
    <w:p w:rsidR="002B1F21" w:rsidRDefault="002B1F21" w:rsidP="002B1F21">
      <w:pPr>
        <w:spacing w:after="0" w:line="240" w:lineRule="auto"/>
        <w:rPr>
          <w:rFonts w:asciiTheme="minorHAnsi" w:eastAsia="Times New Roman" w:hAnsiTheme="minorHAnsi" w:cs="Times New Roman"/>
          <w:b/>
          <w:szCs w:val="24"/>
          <w:lang w:eastAsia="da-DK"/>
        </w:rPr>
      </w:pPr>
    </w:p>
    <w:p w:rsidR="002B1F21" w:rsidRDefault="002B1F21" w:rsidP="002B1F21">
      <w:pPr>
        <w:spacing w:after="0" w:line="240" w:lineRule="auto"/>
        <w:rPr>
          <w:rFonts w:asciiTheme="minorHAnsi" w:eastAsia="Times New Roman" w:hAnsiTheme="minorHAnsi" w:cs="Times New Roman"/>
          <w:szCs w:val="24"/>
          <w:lang w:eastAsia="da-DK"/>
        </w:rPr>
      </w:pPr>
      <w:r>
        <w:rPr>
          <w:rFonts w:asciiTheme="minorHAnsi" w:eastAsia="Times New Roman" w:hAnsiTheme="minorHAnsi" w:cs="Times New Roman"/>
          <w:b/>
          <w:szCs w:val="24"/>
          <w:lang w:eastAsia="da-DK"/>
        </w:rPr>
        <w:tab/>
      </w:r>
      <w:r w:rsidRPr="002B1F21">
        <w:rPr>
          <w:rFonts w:asciiTheme="minorHAnsi" w:eastAsia="Times New Roman" w:hAnsiTheme="minorHAnsi" w:cs="Times New Roman"/>
          <w:szCs w:val="24"/>
          <w:lang w:eastAsia="da-DK"/>
        </w:rPr>
        <w:t xml:space="preserve">Til stede: </w:t>
      </w:r>
      <w:r w:rsidR="00872C67">
        <w:rPr>
          <w:rFonts w:asciiTheme="minorHAnsi" w:eastAsia="Times New Roman" w:hAnsiTheme="minorHAnsi" w:cs="Times New Roman"/>
          <w:szCs w:val="24"/>
          <w:lang w:eastAsia="da-DK"/>
        </w:rPr>
        <w:tab/>
      </w:r>
      <w:r w:rsidRPr="002B1F21">
        <w:rPr>
          <w:rFonts w:asciiTheme="minorHAnsi" w:eastAsia="Times New Roman" w:hAnsiTheme="minorHAnsi" w:cs="Times New Roman"/>
          <w:szCs w:val="24"/>
          <w:lang w:eastAsia="da-DK"/>
        </w:rPr>
        <w:t>Peter Møller Nilsen, Steen Bjørn Pedersen</w:t>
      </w:r>
      <w:r>
        <w:rPr>
          <w:rFonts w:asciiTheme="minorHAnsi" w:eastAsia="Times New Roman" w:hAnsiTheme="minorHAnsi" w:cs="Times New Roman"/>
          <w:szCs w:val="24"/>
          <w:lang w:eastAsia="da-DK"/>
        </w:rPr>
        <w:t xml:space="preserve">, Conny Krogh, John Mogensen, </w:t>
      </w:r>
    </w:p>
    <w:p w:rsidR="00361FEE" w:rsidRPr="00361FEE" w:rsidRDefault="00361FEE" w:rsidP="002B1F21">
      <w:pPr>
        <w:spacing w:after="0" w:line="240" w:lineRule="auto"/>
        <w:rPr>
          <w:rFonts w:asciiTheme="minorHAnsi" w:eastAsia="Times New Roman" w:hAnsiTheme="minorHAnsi" w:cs="Times New Roman"/>
          <w:szCs w:val="24"/>
          <w:lang w:eastAsia="da-DK"/>
        </w:rPr>
      </w:pPr>
      <w:r>
        <w:rPr>
          <w:rFonts w:asciiTheme="minorHAnsi" w:eastAsia="Times New Roman" w:hAnsiTheme="minorHAnsi" w:cs="Times New Roman"/>
          <w:szCs w:val="24"/>
          <w:lang w:eastAsia="da-DK"/>
        </w:rPr>
        <w:tab/>
      </w:r>
      <w:r>
        <w:rPr>
          <w:rFonts w:asciiTheme="minorHAnsi" w:eastAsia="Times New Roman" w:hAnsiTheme="minorHAnsi" w:cs="Times New Roman"/>
          <w:szCs w:val="24"/>
          <w:lang w:eastAsia="da-DK"/>
        </w:rPr>
        <w:tab/>
      </w:r>
      <w:r w:rsidRPr="00361FEE">
        <w:rPr>
          <w:rFonts w:asciiTheme="minorHAnsi" w:eastAsia="Times New Roman" w:hAnsiTheme="minorHAnsi" w:cs="Times New Roman"/>
          <w:szCs w:val="24"/>
          <w:lang w:eastAsia="da-DK"/>
        </w:rPr>
        <w:t>Karin Rye Riddermann, Theis Kragh, Sven</w:t>
      </w:r>
      <w:r>
        <w:rPr>
          <w:rFonts w:asciiTheme="minorHAnsi" w:eastAsia="Times New Roman" w:hAnsiTheme="minorHAnsi" w:cs="Times New Roman"/>
          <w:szCs w:val="24"/>
          <w:lang w:eastAsia="da-DK"/>
        </w:rPr>
        <w:t xml:space="preserve"> Hedegaard, Jørgen Mosbæk</w:t>
      </w:r>
      <w:r w:rsidR="00872C67">
        <w:rPr>
          <w:rFonts w:asciiTheme="minorHAnsi" w:eastAsia="Times New Roman" w:hAnsiTheme="minorHAnsi" w:cs="Times New Roman"/>
          <w:szCs w:val="24"/>
          <w:lang w:eastAsia="da-DK"/>
        </w:rPr>
        <w:t xml:space="preserve">, Anita </w:t>
      </w:r>
      <w:r w:rsidR="00872C67">
        <w:rPr>
          <w:rFonts w:asciiTheme="minorHAnsi" w:eastAsia="Times New Roman" w:hAnsiTheme="minorHAnsi" w:cs="Times New Roman"/>
          <w:szCs w:val="24"/>
          <w:lang w:eastAsia="da-DK"/>
        </w:rPr>
        <w:tab/>
      </w:r>
      <w:r w:rsidR="00872C67">
        <w:rPr>
          <w:rFonts w:asciiTheme="minorHAnsi" w:eastAsia="Times New Roman" w:hAnsiTheme="minorHAnsi" w:cs="Times New Roman"/>
          <w:szCs w:val="24"/>
          <w:lang w:eastAsia="da-DK"/>
        </w:rPr>
        <w:tab/>
      </w:r>
      <w:r w:rsidR="00872C67">
        <w:rPr>
          <w:rFonts w:asciiTheme="minorHAnsi" w:eastAsia="Times New Roman" w:hAnsiTheme="minorHAnsi" w:cs="Times New Roman"/>
          <w:szCs w:val="24"/>
          <w:lang w:eastAsia="da-DK"/>
        </w:rPr>
        <w:tab/>
        <w:t>Primdahl</w:t>
      </w:r>
    </w:p>
    <w:p w:rsidR="0013787D" w:rsidRPr="00361FEE" w:rsidRDefault="0013787D" w:rsidP="00AD339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</w:p>
    <w:p w:rsidR="00865CC9" w:rsidRPr="00865CC9" w:rsidRDefault="00C51718" w:rsidP="00084775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Meddelelser</w:t>
      </w:r>
    </w:p>
    <w:p w:rsidR="003A3D27" w:rsidRPr="005A1137" w:rsidRDefault="00084775" w:rsidP="007F563A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t>D</w:t>
      </w:r>
      <w:r w:rsidR="00865CC9">
        <w:t>ruknestatistik</w:t>
      </w:r>
    </w:p>
    <w:p w:rsidR="005A1137" w:rsidRPr="00084775" w:rsidRDefault="005A1137" w:rsidP="007F563A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t>Høringer</w:t>
      </w:r>
      <w:r w:rsidR="00AE7724">
        <w:t xml:space="preserve"> modtaget</w:t>
      </w:r>
    </w:p>
    <w:p w:rsidR="00084775" w:rsidRDefault="00084775" w:rsidP="007F563A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Deltagelse i HI Campus 2018</w:t>
      </w:r>
    </w:p>
    <w:p w:rsidR="00084775" w:rsidRDefault="00084775" w:rsidP="007F563A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Årsmøde Dansk Svømmebadsteknisk Forening</w:t>
      </w:r>
    </w:p>
    <w:p w:rsidR="00D22B28" w:rsidRDefault="00084775" w:rsidP="00D22B28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Møde hos Børneulykkesfonden, Action Cards</w:t>
      </w:r>
    </w:p>
    <w:p w:rsidR="00D06547" w:rsidRPr="00D22B28" w:rsidRDefault="00D06547" w:rsidP="00D22B28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Hjemmesiden er blevet hacket</w:t>
      </w:r>
    </w:p>
    <w:p w:rsidR="003D166F" w:rsidRDefault="003D166F" w:rsidP="003D166F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3D166F">
        <w:rPr>
          <w:rFonts w:asciiTheme="minorHAnsi" w:hAnsiTheme="minorHAnsi" w:cstheme="minorHAnsi"/>
          <w:szCs w:val="24"/>
        </w:rPr>
        <w:t>Interesseworkshop om Danmarks første havplan, Erhvervsministeriet</w:t>
      </w:r>
    </w:p>
    <w:p w:rsidR="00D22B28" w:rsidRDefault="00D22B28" w:rsidP="003D166F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Møde med Jacob Schlundt om design og strategi for Nyhedsbrev</w:t>
      </w:r>
    </w:p>
    <w:p w:rsidR="004A1480" w:rsidRDefault="004A1480" w:rsidP="003D166F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Henvendelse fra By&amp;Havn, København</w:t>
      </w:r>
    </w:p>
    <w:p w:rsidR="0085409A" w:rsidRDefault="0085409A" w:rsidP="003D166F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Repræsentantskabsmøde. Forslag til indlæg</w:t>
      </w:r>
    </w:p>
    <w:p w:rsidR="00D80921" w:rsidRDefault="00D80921" w:rsidP="00D80921">
      <w:pPr>
        <w:spacing w:after="0" w:line="23" w:lineRule="atLeast"/>
        <w:rPr>
          <w:rFonts w:asciiTheme="minorHAnsi" w:hAnsiTheme="minorHAnsi" w:cstheme="minorHAnsi"/>
          <w:szCs w:val="24"/>
        </w:rPr>
      </w:pPr>
    </w:p>
    <w:p w:rsidR="00D80921" w:rsidRDefault="00D80921" w:rsidP="00D80921">
      <w:p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Referat: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Sven bød velkommen og godt nytår.</w:t>
      </w:r>
    </w:p>
    <w:p w:rsidR="005E1E6E" w:rsidRDefault="005E1E6E" w:rsidP="00D80921">
      <w:pPr>
        <w:spacing w:after="0" w:line="23" w:lineRule="atLeast"/>
        <w:rPr>
          <w:rFonts w:asciiTheme="minorHAnsi" w:hAnsiTheme="minorHAnsi" w:cstheme="minorHAnsi"/>
          <w:szCs w:val="24"/>
        </w:rPr>
      </w:pPr>
    </w:p>
    <w:p w:rsidR="00E034FE" w:rsidRPr="00E034FE" w:rsidRDefault="00EE6B5D" w:rsidP="00E034FE">
      <w:pPr>
        <w:spacing w:after="0" w:line="23" w:lineRule="atLeast"/>
        <w:ind w:left="2608"/>
        <w:rPr>
          <w:rFonts w:asciiTheme="minorHAnsi" w:hAnsiTheme="minorHAnsi" w:cstheme="minorHAnsi"/>
          <w:szCs w:val="24"/>
        </w:rPr>
      </w:pPr>
      <w:r w:rsidRPr="00E034FE">
        <w:rPr>
          <w:rFonts w:asciiTheme="minorHAnsi" w:hAnsiTheme="minorHAnsi" w:cstheme="minorHAnsi"/>
          <w:szCs w:val="24"/>
        </w:rPr>
        <w:t xml:space="preserve">Druknestatistikken viser, at </w:t>
      </w:r>
      <w:r w:rsidR="00E034FE" w:rsidRPr="00E034FE">
        <w:rPr>
          <w:rFonts w:asciiTheme="minorHAnsi" w:hAnsiTheme="minorHAnsi" w:cstheme="minorHAnsi"/>
          <w:szCs w:val="24"/>
        </w:rPr>
        <w:t xml:space="preserve">drukneulykkerne ligger på samme niveau </w:t>
      </w:r>
      <w:r w:rsidRPr="00E034FE">
        <w:rPr>
          <w:rFonts w:asciiTheme="minorHAnsi" w:hAnsiTheme="minorHAnsi" w:cstheme="minorHAnsi"/>
          <w:szCs w:val="24"/>
        </w:rPr>
        <w:t xml:space="preserve">som tidligere år. </w:t>
      </w:r>
      <w:r w:rsidR="00E034FE" w:rsidRPr="00E034FE">
        <w:rPr>
          <w:rFonts w:asciiTheme="minorHAnsi" w:hAnsiTheme="minorHAnsi" w:cstheme="minorHAnsi"/>
          <w:szCs w:val="24"/>
        </w:rPr>
        <w:t xml:space="preserve">Sommervejret </w:t>
      </w:r>
      <w:r w:rsidR="005E1E6E" w:rsidRPr="00E034FE">
        <w:rPr>
          <w:rFonts w:asciiTheme="minorHAnsi" w:hAnsiTheme="minorHAnsi" w:cstheme="minorHAnsi"/>
          <w:szCs w:val="24"/>
        </w:rPr>
        <w:t xml:space="preserve">har </w:t>
      </w:r>
      <w:r w:rsidR="00E034FE" w:rsidRPr="00E034FE">
        <w:rPr>
          <w:rFonts w:asciiTheme="minorHAnsi" w:hAnsiTheme="minorHAnsi" w:cstheme="minorHAnsi"/>
          <w:szCs w:val="24"/>
        </w:rPr>
        <w:t xml:space="preserve">generelt </w:t>
      </w:r>
      <w:r w:rsidR="005E1E6E" w:rsidRPr="00E034FE">
        <w:rPr>
          <w:rFonts w:asciiTheme="minorHAnsi" w:hAnsiTheme="minorHAnsi" w:cstheme="minorHAnsi"/>
          <w:szCs w:val="24"/>
        </w:rPr>
        <w:t>været dårlig</w:t>
      </w:r>
      <w:r w:rsidR="00E034FE" w:rsidRPr="00E034FE">
        <w:rPr>
          <w:rFonts w:asciiTheme="minorHAnsi" w:hAnsiTheme="minorHAnsi" w:cstheme="minorHAnsi"/>
          <w:szCs w:val="24"/>
        </w:rPr>
        <w:t>ere</w:t>
      </w:r>
      <w:r w:rsidR="005E1E6E" w:rsidRPr="00E034FE">
        <w:rPr>
          <w:rFonts w:asciiTheme="minorHAnsi" w:hAnsiTheme="minorHAnsi" w:cstheme="minorHAnsi"/>
          <w:szCs w:val="24"/>
        </w:rPr>
        <w:t>, hvilket k</w:t>
      </w:r>
      <w:r w:rsidRPr="00E034FE">
        <w:rPr>
          <w:rFonts w:asciiTheme="minorHAnsi" w:hAnsiTheme="minorHAnsi" w:cstheme="minorHAnsi"/>
          <w:szCs w:val="24"/>
        </w:rPr>
        <w:t xml:space="preserve">an spille en rolle. </w:t>
      </w:r>
      <w:r w:rsidR="00E034FE">
        <w:rPr>
          <w:rFonts w:asciiTheme="minorHAnsi" w:hAnsiTheme="minorHAnsi" w:cstheme="minorHAnsi"/>
          <w:szCs w:val="24"/>
        </w:rPr>
        <w:t xml:space="preserve">I forhold til sidste år er antallet af druknede danske badeturister steget. Årsagen er uvis. </w:t>
      </w:r>
      <w:r w:rsidRPr="00E034FE">
        <w:rPr>
          <w:rFonts w:asciiTheme="minorHAnsi" w:hAnsiTheme="minorHAnsi" w:cstheme="minorHAnsi"/>
          <w:szCs w:val="24"/>
        </w:rPr>
        <w:t xml:space="preserve">I svømmehallerne er der </w:t>
      </w:r>
      <w:r w:rsidR="00E034FE" w:rsidRPr="00E034FE">
        <w:rPr>
          <w:rFonts w:asciiTheme="minorHAnsi" w:hAnsiTheme="minorHAnsi" w:cstheme="minorHAnsi"/>
          <w:szCs w:val="24"/>
        </w:rPr>
        <w:t>registreret flere drukne</w:t>
      </w:r>
      <w:r w:rsidRPr="00E034FE">
        <w:rPr>
          <w:rFonts w:asciiTheme="minorHAnsi" w:hAnsiTheme="minorHAnsi" w:cstheme="minorHAnsi"/>
          <w:szCs w:val="24"/>
        </w:rPr>
        <w:t xml:space="preserve">ulykker, </w:t>
      </w:r>
      <w:r w:rsidR="00E034FE" w:rsidRPr="00E034FE">
        <w:rPr>
          <w:rFonts w:asciiTheme="minorHAnsi" w:hAnsiTheme="minorHAnsi" w:cstheme="minorHAnsi"/>
          <w:szCs w:val="24"/>
        </w:rPr>
        <w:t xml:space="preserve">men </w:t>
      </w:r>
      <w:r w:rsidRPr="00E034FE">
        <w:rPr>
          <w:rFonts w:asciiTheme="minorHAnsi" w:hAnsiTheme="minorHAnsi" w:cstheme="minorHAnsi"/>
          <w:szCs w:val="24"/>
        </w:rPr>
        <w:t>mange bliver heldigvis reddet.</w:t>
      </w:r>
      <w:r w:rsidR="00E034FE" w:rsidRPr="00E034FE">
        <w:rPr>
          <w:rFonts w:asciiTheme="minorHAnsi" w:hAnsiTheme="minorHAnsi" w:cstheme="minorHAnsi"/>
          <w:szCs w:val="24"/>
        </w:rPr>
        <w:t xml:space="preserve"> Det er stadig drukneulykker i havet og havnene, der tegner sig for det største antal druknede. </w:t>
      </w:r>
    </w:p>
    <w:p w:rsidR="00EE6B5D" w:rsidRPr="00E034FE" w:rsidRDefault="00EE6B5D" w:rsidP="00E034FE">
      <w:pPr>
        <w:spacing w:after="0" w:line="23" w:lineRule="atLeast"/>
        <w:ind w:left="2610"/>
        <w:rPr>
          <w:rFonts w:asciiTheme="minorHAnsi" w:hAnsiTheme="minorHAnsi" w:cstheme="minorHAnsi"/>
          <w:szCs w:val="24"/>
        </w:rPr>
      </w:pPr>
      <w:r w:rsidRPr="00E034FE">
        <w:rPr>
          <w:rFonts w:asciiTheme="minorHAnsi" w:hAnsiTheme="minorHAnsi" w:cstheme="minorHAnsi"/>
          <w:szCs w:val="24"/>
        </w:rPr>
        <w:br/>
        <w:t>John</w:t>
      </w:r>
      <w:r w:rsidR="005E1E6E" w:rsidRPr="00E034FE">
        <w:rPr>
          <w:rFonts w:asciiTheme="minorHAnsi" w:hAnsiTheme="minorHAnsi" w:cstheme="minorHAnsi"/>
          <w:szCs w:val="24"/>
        </w:rPr>
        <w:t xml:space="preserve"> </w:t>
      </w:r>
      <w:r w:rsidR="00E034FE" w:rsidRPr="00E034FE">
        <w:rPr>
          <w:rFonts w:asciiTheme="minorHAnsi" w:hAnsiTheme="minorHAnsi" w:cstheme="minorHAnsi"/>
          <w:szCs w:val="24"/>
        </w:rPr>
        <w:t xml:space="preserve">fremførte at </w:t>
      </w:r>
      <w:r w:rsidR="005E1E6E" w:rsidRPr="00E034FE">
        <w:rPr>
          <w:rFonts w:asciiTheme="minorHAnsi" w:hAnsiTheme="minorHAnsi" w:cstheme="minorHAnsi"/>
          <w:szCs w:val="24"/>
        </w:rPr>
        <w:t>man</w:t>
      </w:r>
      <w:r w:rsidRPr="00E034FE">
        <w:rPr>
          <w:rFonts w:asciiTheme="minorHAnsi" w:hAnsiTheme="minorHAnsi" w:cstheme="minorHAnsi"/>
          <w:szCs w:val="24"/>
        </w:rPr>
        <w:t xml:space="preserve"> mangler at lære folk</w:t>
      </w:r>
      <w:r w:rsidR="00E034FE" w:rsidRPr="00E034FE">
        <w:rPr>
          <w:rFonts w:asciiTheme="minorHAnsi" w:hAnsiTheme="minorHAnsi" w:cstheme="minorHAnsi"/>
          <w:szCs w:val="24"/>
        </w:rPr>
        <w:t xml:space="preserve"> hvordan man </w:t>
      </w:r>
      <w:r w:rsidRPr="00E034FE">
        <w:rPr>
          <w:rFonts w:asciiTheme="minorHAnsi" w:hAnsiTheme="minorHAnsi" w:cstheme="minorHAnsi"/>
          <w:szCs w:val="24"/>
        </w:rPr>
        <w:t>agerer i åbent vand</w:t>
      </w:r>
      <w:r w:rsidR="00E034FE" w:rsidRPr="00E034FE">
        <w:rPr>
          <w:rFonts w:asciiTheme="minorHAnsi" w:hAnsiTheme="minorHAnsi" w:cstheme="minorHAnsi"/>
          <w:szCs w:val="24"/>
        </w:rPr>
        <w:t>. D</w:t>
      </w:r>
      <w:r w:rsidRPr="00E034FE">
        <w:rPr>
          <w:rFonts w:asciiTheme="minorHAnsi" w:hAnsiTheme="minorHAnsi" w:cstheme="minorHAnsi"/>
          <w:szCs w:val="24"/>
        </w:rPr>
        <w:t xml:space="preserve">er er stor forskel på at svømme i en svømmehal og i åbent hav. </w:t>
      </w:r>
      <w:r w:rsidR="005E1E6E" w:rsidRPr="00E034FE">
        <w:rPr>
          <w:rFonts w:asciiTheme="minorHAnsi" w:hAnsiTheme="minorHAnsi" w:cstheme="minorHAnsi"/>
          <w:szCs w:val="24"/>
        </w:rPr>
        <w:t>H</w:t>
      </w:r>
      <w:r w:rsidRPr="00E034FE">
        <w:rPr>
          <w:rFonts w:asciiTheme="minorHAnsi" w:hAnsiTheme="minorHAnsi" w:cstheme="minorHAnsi"/>
          <w:szCs w:val="24"/>
        </w:rPr>
        <w:t xml:space="preserve">avet er sort og hvis det er mørkt </w:t>
      </w:r>
      <w:r w:rsidR="005E1E6E" w:rsidRPr="00E034FE">
        <w:rPr>
          <w:rFonts w:asciiTheme="minorHAnsi" w:hAnsiTheme="minorHAnsi" w:cstheme="minorHAnsi"/>
          <w:szCs w:val="24"/>
        </w:rPr>
        <w:t>er det svært at orienterer sig.</w:t>
      </w:r>
    </w:p>
    <w:p w:rsidR="00EE6B5D" w:rsidRDefault="00EE6B5D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Cold water bootcamp</w:t>
      </w:r>
      <w:r w:rsidR="005E1E6E">
        <w:rPr>
          <w:rFonts w:asciiTheme="minorHAnsi" w:hAnsiTheme="minorHAnsi" w:cstheme="minorHAnsi"/>
          <w:szCs w:val="24"/>
        </w:rPr>
        <w:t xml:space="preserve"> </w:t>
      </w:r>
      <w:r w:rsidR="00E034FE">
        <w:rPr>
          <w:rFonts w:asciiTheme="minorHAnsi" w:hAnsiTheme="minorHAnsi" w:cstheme="minorHAnsi"/>
          <w:szCs w:val="24"/>
        </w:rPr>
        <w:t xml:space="preserve">er </w:t>
      </w:r>
      <w:r w:rsidR="005E1E6E">
        <w:rPr>
          <w:rFonts w:asciiTheme="minorHAnsi" w:hAnsiTheme="minorHAnsi" w:cstheme="minorHAnsi"/>
          <w:szCs w:val="24"/>
        </w:rPr>
        <w:t>et fænomen</w:t>
      </w:r>
      <w:r>
        <w:rPr>
          <w:rFonts w:asciiTheme="minorHAnsi" w:hAnsiTheme="minorHAnsi" w:cstheme="minorHAnsi"/>
          <w:szCs w:val="24"/>
        </w:rPr>
        <w:t xml:space="preserve"> fra USA</w:t>
      </w:r>
      <w:r w:rsidR="00E034FE">
        <w:rPr>
          <w:rFonts w:asciiTheme="minorHAnsi" w:hAnsiTheme="minorHAnsi" w:cstheme="minorHAnsi"/>
          <w:szCs w:val="24"/>
        </w:rPr>
        <w:t xml:space="preserve"> der</w:t>
      </w:r>
      <w:r>
        <w:rPr>
          <w:rFonts w:asciiTheme="minorHAnsi" w:hAnsiTheme="minorHAnsi" w:cstheme="minorHAnsi"/>
          <w:szCs w:val="24"/>
        </w:rPr>
        <w:t xml:space="preserve"> viser</w:t>
      </w:r>
      <w:r w:rsidR="00E034FE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at </w:t>
      </w:r>
      <w:r w:rsidR="005E1E6E">
        <w:rPr>
          <w:rFonts w:asciiTheme="minorHAnsi" w:hAnsiTheme="minorHAnsi" w:cstheme="minorHAnsi"/>
          <w:szCs w:val="24"/>
        </w:rPr>
        <w:t xml:space="preserve">det er vigtigt, at </w:t>
      </w:r>
      <w:r>
        <w:rPr>
          <w:rFonts w:asciiTheme="minorHAnsi" w:hAnsiTheme="minorHAnsi" w:cstheme="minorHAnsi"/>
          <w:szCs w:val="24"/>
        </w:rPr>
        <w:t xml:space="preserve">man lærer </w:t>
      </w:r>
      <w:r w:rsidR="005E1E6E">
        <w:rPr>
          <w:rFonts w:asciiTheme="minorHAnsi" w:hAnsiTheme="minorHAnsi" w:cstheme="minorHAnsi"/>
          <w:szCs w:val="24"/>
        </w:rPr>
        <w:t>at begå sig i havet. I Danmark er der få steder, hvor man kan lære det</w:t>
      </w:r>
      <w:r w:rsidR="00E034FE">
        <w:rPr>
          <w:rFonts w:asciiTheme="minorHAnsi" w:hAnsiTheme="minorHAnsi" w:cstheme="minorHAnsi"/>
          <w:szCs w:val="24"/>
        </w:rPr>
        <w:t>. D</w:t>
      </w:r>
      <w:r w:rsidR="005E1E6E">
        <w:rPr>
          <w:rFonts w:asciiTheme="minorHAnsi" w:hAnsiTheme="minorHAnsi" w:cstheme="minorHAnsi"/>
          <w:szCs w:val="24"/>
        </w:rPr>
        <w:t xml:space="preserve">er er </w:t>
      </w:r>
      <w:r w:rsidR="00E034FE">
        <w:rPr>
          <w:rFonts w:asciiTheme="minorHAnsi" w:hAnsiTheme="minorHAnsi" w:cstheme="minorHAnsi"/>
          <w:szCs w:val="24"/>
        </w:rPr>
        <w:t xml:space="preserve">dog </w:t>
      </w:r>
      <w:r w:rsidR="005E1E6E">
        <w:rPr>
          <w:rFonts w:asciiTheme="minorHAnsi" w:hAnsiTheme="minorHAnsi" w:cstheme="minorHAnsi"/>
          <w:szCs w:val="24"/>
        </w:rPr>
        <w:t xml:space="preserve">et sted, </w:t>
      </w:r>
      <w:r>
        <w:rPr>
          <w:rFonts w:asciiTheme="minorHAnsi" w:hAnsiTheme="minorHAnsi" w:cstheme="minorHAnsi"/>
          <w:szCs w:val="24"/>
        </w:rPr>
        <w:t>hvor de lærer børn at svømme</w:t>
      </w:r>
      <w:r w:rsidR="005E1E6E">
        <w:rPr>
          <w:rFonts w:asciiTheme="minorHAnsi" w:hAnsiTheme="minorHAnsi" w:cstheme="minorHAnsi"/>
          <w:szCs w:val="24"/>
        </w:rPr>
        <w:t xml:space="preserve"> uden for svømmehallen</w:t>
      </w:r>
      <w:r w:rsidR="00E034FE">
        <w:rPr>
          <w:rFonts w:asciiTheme="minorHAnsi" w:hAnsiTheme="minorHAnsi" w:cstheme="minorHAnsi"/>
          <w:szCs w:val="24"/>
        </w:rPr>
        <w:t xml:space="preserve"> – i en </w:t>
      </w:r>
      <w:r>
        <w:rPr>
          <w:rFonts w:asciiTheme="minorHAnsi" w:hAnsiTheme="minorHAnsi" w:cstheme="minorHAnsi"/>
          <w:szCs w:val="24"/>
        </w:rPr>
        <w:t>elv.</w:t>
      </w:r>
    </w:p>
    <w:p w:rsidR="00E034FE" w:rsidRDefault="00EE6B5D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C85C1D" w:rsidRDefault="00E034FE" w:rsidP="00E034FE">
      <w:pPr>
        <w:spacing w:after="0" w:line="23" w:lineRule="atLeast"/>
        <w:ind w:left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På spørgsmålet om vi skal udforme et nyt materiale til </w:t>
      </w:r>
      <w:r w:rsidR="00EE6B5D">
        <w:rPr>
          <w:rFonts w:asciiTheme="minorHAnsi" w:hAnsiTheme="minorHAnsi" w:cstheme="minorHAnsi"/>
          <w:szCs w:val="24"/>
        </w:rPr>
        <w:t>turist</w:t>
      </w:r>
      <w:r>
        <w:rPr>
          <w:rFonts w:asciiTheme="minorHAnsi" w:hAnsiTheme="minorHAnsi" w:cstheme="minorHAnsi"/>
          <w:szCs w:val="24"/>
        </w:rPr>
        <w:t>- og charterbranchen om</w:t>
      </w:r>
      <w:r w:rsidR="00EE6B5D">
        <w:rPr>
          <w:rFonts w:asciiTheme="minorHAnsi" w:hAnsiTheme="minorHAnsi" w:cstheme="minorHAnsi"/>
          <w:szCs w:val="24"/>
        </w:rPr>
        <w:t>kring badning</w:t>
      </w:r>
      <w:r>
        <w:rPr>
          <w:rFonts w:asciiTheme="minorHAnsi" w:hAnsiTheme="minorHAnsi" w:cstheme="minorHAnsi"/>
          <w:szCs w:val="24"/>
        </w:rPr>
        <w:t xml:space="preserve"> er spørgsmålet om hvorvidt </w:t>
      </w:r>
      <w:r w:rsidR="00C85C1D">
        <w:rPr>
          <w:rFonts w:asciiTheme="minorHAnsi" w:hAnsiTheme="minorHAnsi" w:cstheme="minorHAnsi"/>
          <w:szCs w:val="24"/>
        </w:rPr>
        <w:t xml:space="preserve">det reelle tal </w:t>
      </w:r>
      <w:r>
        <w:rPr>
          <w:rFonts w:asciiTheme="minorHAnsi" w:hAnsiTheme="minorHAnsi" w:cstheme="minorHAnsi"/>
          <w:szCs w:val="24"/>
        </w:rPr>
        <w:t xml:space="preserve">kan begrunde et sådant tiltag. Men vi kan genfremsætte nogle </w:t>
      </w:r>
      <w:r w:rsidR="00C85C1D">
        <w:rPr>
          <w:rFonts w:asciiTheme="minorHAnsi" w:hAnsiTheme="minorHAnsi" w:cstheme="minorHAnsi"/>
          <w:szCs w:val="24"/>
        </w:rPr>
        <w:t xml:space="preserve">få simple råd, der kan </w:t>
      </w:r>
      <w:r>
        <w:rPr>
          <w:rFonts w:asciiTheme="minorHAnsi" w:hAnsiTheme="minorHAnsi" w:cstheme="minorHAnsi"/>
          <w:szCs w:val="24"/>
        </w:rPr>
        <w:t>anvendes på de</w:t>
      </w:r>
      <w:r w:rsidR="00872C67">
        <w:rPr>
          <w:rFonts w:asciiTheme="minorHAnsi" w:hAnsiTheme="minorHAnsi" w:cstheme="minorHAnsi"/>
          <w:szCs w:val="24"/>
        </w:rPr>
        <w:t xml:space="preserve"> relevante</w:t>
      </w:r>
      <w:r>
        <w:rPr>
          <w:rFonts w:asciiTheme="minorHAnsi" w:hAnsiTheme="minorHAnsi" w:cstheme="minorHAnsi"/>
          <w:szCs w:val="24"/>
        </w:rPr>
        <w:t xml:space="preserve"> hjemmesider. </w:t>
      </w:r>
    </w:p>
    <w:p w:rsidR="005E1E6E" w:rsidRDefault="005E1E6E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E034FE" w:rsidRDefault="00C85C1D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2.</w:t>
      </w:r>
      <w:r w:rsidR="005E1E6E">
        <w:rPr>
          <w:rFonts w:asciiTheme="minorHAnsi" w:hAnsiTheme="minorHAnsi" w:cstheme="minorHAnsi"/>
          <w:szCs w:val="24"/>
        </w:rPr>
        <w:t xml:space="preserve"> </w:t>
      </w:r>
      <w:r w:rsidR="00E034FE">
        <w:rPr>
          <w:rFonts w:asciiTheme="minorHAnsi" w:hAnsiTheme="minorHAnsi" w:cstheme="minorHAnsi"/>
          <w:szCs w:val="24"/>
        </w:rPr>
        <w:t>Vi har modtaget to høringsbreve, som i deres indhold ikke indeholder relevante forhold i forbindelse med bade- og vandsikkerhed.</w:t>
      </w:r>
    </w:p>
    <w:p w:rsidR="00C85C1D" w:rsidRDefault="00C85C1D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E034FE">
        <w:rPr>
          <w:rFonts w:asciiTheme="minorHAnsi" w:hAnsiTheme="minorHAnsi" w:cstheme="minorHAnsi"/>
          <w:szCs w:val="24"/>
        </w:rPr>
        <w:t xml:space="preserve">Men når myndighederne </w:t>
      </w:r>
      <w:r w:rsidR="00FA3AE1">
        <w:rPr>
          <w:rFonts w:asciiTheme="minorHAnsi" w:hAnsiTheme="minorHAnsi" w:cstheme="minorHAnsi"/>
          <w:szCs w:val="24"/>
        </w:rPr>
        <w:t xml:space="preserve">tager initiativer til at </w:t>
      </w:r>
      <w:r>
        <w:rPr>
          <w:rFonts w:asciiTheme="minorHAnsi" w:hAnsiTheme="minorHAnsi" w:cstheme="minorHAnsi"/>
          <w:szCs w:val="24"/>
        </w:rPr>
        <w:t>lave</w:t>
      </w:r>
      <w:r w:rsidR="005E1E6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kyst</w:t>
      </w:r>
      <w:r w:rsidR="00FA3AE1">
        <w:rPr>
          <w:rFonts w:asciiTheme="minorHAnsi" w:hAnsiTheme="minorHAnsi" w:cstheme="minorHAnsi"/>
          <w:szCs w:val="24"/>
        </w:rPr>
        <w:t>bevarende indgreb, bør vi sikre os, at der tages hensyn til badesik</w:t>
      </w:r>
      <w:r>
        <w:rPr>
          <w:rFonts w:asciiTheme="minorHAnsi" w:hAnsiTheme="minorHAnsi" w:cstheme="minorHAnsi"/>
          <w:szCs w:val="24"/>
        </w:rPr>
        <w:t>kerheden</w:t>
      </w:r>
      <w:r w:rsidR="00FA3AE1">
        <w:rPr>
          <w:rFonts w:asciiTheme="minorHAnsi" w:hAnsiTheme="minorHAnsi" w:cstheme="minorHAnsi"/>
          <w:szCs w:val="24"/>
        </w:rPr>
        <w:t xml:space="preserve"> ved at rette henvendelse til den på</w:t>
      </w:r>
      <w:r w:rsidR="008375D0">
        <w:rPr>
          <w:rFonts w:asciiTheme="minorHAnsi" w:hAnsiTheme="minorHAnsi" w:cstheme="minorHAnsi"/>
          <w:szCs w:val="24"/>
        </w:rPr>
        <w:t>gældende minister</w:t>
      </w:r>
      <w:r w:rsidR="005E1E6E">
        <w:rPr>
          <w:rFonts w:asciiTheme="minorHAnsi" w:hAnsiTheme="minorHAnsi" w:cstheme="minorHAnsi"/>
          <w:szCs w:val="24"/>
        </w:rPr>
        <w:t>, hvis der bliver</w:t>
      </w:r>
      <w:r w:rsidR="008375D0">
        <w:rPr>
          <w:rFonts w:asciiTheme="minorHAnsi" w:hAnsiTheme="minorHAnsi" w:cstheme="minorHAnsi"/>
          <w:szCs w:val="24"/>
        </w:rPr>
        <w:t xml:space="preserve"> lovgivet om kystsikkerhed.</w:t>
      </w:r>
    </w:p>
    <w:p w:rsidR="005E1E6E" w:rsidRDefault="005E1E6E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8375D0" w:rsidRDefault="008375D0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3. Sven havde et indlæg på H</w:t>
      </w:r>
      <w:r w:rsidR="005E1E6E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’s Campus,</w:t>
      </w:r>
      <w:r w:rsidR="005E1E6E">
        <w:rPr>
          <w:rFonts w:asciiTheme="minorHAnsi" w:hAnsiTheme="minorHAnsi" w:cstheme="minorHAnsi"/>
          <w:szCs w:val="24"/>
        </w:rPr>
        <w:t xml:space="preserve"> der var pænt stor interesse for indlægget, der var </w:t>
      </w:r>
      <w:r w:rsidR="00872C67">
        <w:rPr>
          <w:rFonts w:asciiTheme="minorHAnsi" w:hAnsiTheme="minorHAnsi" w:cstheme="minorHAnsi"/>
          <w:szCs w:val="24"/>
        </w:rPr>
        <w:t>ca.</w:t>
      </w:r>
      <w:r w:rsidR="005E1E6E">
        <w:rPr>
          <w:rFonts w:asciiTheme="minorHAnsi" w:hAnsiTheme="minorHAnsi" w:cstheme="minorHAnsi"/>
          <w:szCs w:val="24"/>
        </w:rPr>
        <w:t xml:space="preserve"> 30-40 deltagere. Svens i</w:t>
      </w:r>
      <w:r>
        <w:rPr>
          <w:rFonts w:asciiTheme="minorHAnsi" w:hAnsiTheme="minorHAnsi" w:cstheme="minorHAnsi"/>
          <w:szCs w:val="24"/>
        </w:rPr>
        <w:t xml:space="preserve">ndlæg sendes med ud med referatet. </w:t>
      </w:r>
    </w:p>
    <w:p w:rsidR="005E1E6E" w:rsidRDefault="005E1E6E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8375D0" w:rsidRDefault="008375D0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5E1E6E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. Sven </w:t>
      </w:r>
      <w:r w:rsidR="00FA3AE1">
        <w:rPr>
          <w:rFonts w:asciiTheme="minorHAnsi" w:hAnsiTheme="minorHAnsi" w:cstheme="minorHAnsi"/>
          <w:szCs w:val="24"/>
        </w:rPr>
        <w:t xml:space="preserve">er inviteret til at </w:t>
      </w:r>
      <w:r>
        <w:rPr>
          <w:rFonts w:asciiTheme="minorHAnsi" w:hAnsiTheme="minorHAnsi" w:cstheme="minorHAnsi"/>
          <w:szCs w:val="24"/>
        </w:rPr>
        <w:t xml:space="preserve">deltage i Svømmebadsteknisk </w:t>
      </w:r>
      <w:r w:rsidR="00FA3AE1">
        <w:rPr>
          <w:rFonts w:asciiTheme="minorHAnsi" w:hAnsiTheme="minorHAnsi" w:cstheme="minorHAnsi"/>
          <w:szCs w:val="24"/>
        </w:rPr>
        <w:t>Foreningen</w:t>
      </w:r>
      <w:r w:rsidR="00872C67">
        <w:rPr>
          <w:rFonts w:asciiTheme="minorHAnsi" w:hAnsiTheme="minorHAnsi" w:cstheme="minorHAnsi"/>
          <w:szCs w:val="24"/>
        </w:rPr>
        <w:t>s</w:t>
      </w:r>
      <w:r w:rsidR="00FA3AE1">
        <w:rPr>
          <w:rFonts w:asciiTheme="minorHAnsi" w:hAnsiTheme="minorHAnsi" w:cstheme="minorHAnsi"/>
          <w:szCs w:val="24"/>
        </w:rPr>
        <w:t xml:space="preserve"> å</w:t>
      </w:r>
      <w:r>
        <w:rPr>
          <w:rFonts w:asciiTheme="minorHAnsi" w:hAnsiTheme="minorHAnsi" w:cstheme="minorHAnsi"/>
          <w:szCs w:val="24"/>
        </w:rPr>
        <w:t xml:space="preserve">rsmøde, </w:t>
      </w:r>
      <w:r w:rsidR="00FA3AE1">
        <w:rPr>
          <w:rFonts w:asciiTheme="minorHAnsi" w:hAnsiTheme="minorHAnsi" w:cstheme="minorHAnsi"/>
          <w:szCs w:val="24"/>
        </w:rPr>
        <w:t>14.-15. marts 2018.</w:t>
      </w:r>
    </w:p>
    <w:p w:rsidR="005E1E6E" w:rsidRDefault="005E1E6E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FA3AE1" w:rsidRDefault="008375D0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5E1E6E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. </w:t>
      </w:r>
      <w:r w:rsidR="00FA3AE1">
        <w:rPr>
          <w:rFonts w:asciiTheme="minorHAnsi" w:hAnsiTheme="minorHAnsi" w:cstheme="minorHAnsi"/>
          <w:szCs w:val="24"/>
        </w:rPr>
        <w:t xml:space="preserve">Projektet er en videreudvikling af et projekt for DGI-åbent vands </w:t>
      </w:r>
      <w:r w:rsidR="00872C67">
        <w:rPr>
          <w:rFonts w:asciiTheme="minorHAnsi" w:hAnsiTheme="minorHAnsi" w:cstheme="minorHAnsi"/>
          <w:szCs w:val="24"/>
        </w:rPr>
        <w:t>svømning</w:t>
      </w:r>
      <w:r w:rsidR="00FA3AE1">
        <w:rPr>
          <w:rFonts w:asciiTheme="minorHAnsi" w:hAnsiTheme="minorHAnsi" w:cstheme="minorHAnsi"/>
          <w:szCs w:val="24"/>
        </w:rPr>
        <w:t xml:space="preserve">. DGI støtte projektet. </w:t>
      </w:r>
      <w:r>
        <w:rPr>
          <w:rFonts w:asciiTheme="minorHAnsi" w:hAnsiTheme="minorHAnsi" w:cstheme="minorHAnsi"/>
          <w:szCs w:val="24"/>
        </w:rPr>
        <w:t xml:space="preserve">Børneulykkesfonden </w:t>
      </w:r>
      <w:r w:rsidR="00FA3AE1">
        <w:rPr>
          <w:rFonts w:asciiTheme="minorHAnsi" w:hAnsiTheme="minorHAnsi" w:cstheme="minorHAnsi"/>
          <w:szCs w:val="24"/>
        </w:rPr>
        <w:t xml:space="preserve">ser også positiv på projektet, men har pt. Ikke mulighed for at støtte det økonomisk, men giver tilladelse til at måtte anvende deres </w:t>
      </w:r>
      <w:r w:rsidR="005E1E6E">
        <w:rPr>
          <w:rFonts w:asciiTheme="minorHAnsi" w:hAnsiTheme="minorHAnsi" w:cstheme="minorHAnsi"/>
          <w:szCs w:val="24"/>
        </w:rPr>
        <w:t>navn</w:t>
      </w:r>
      <w:r w:rsidR="00FA3AE1">
        <w:rPr>
          <w:rFonts w:asciiTheme="minorHAnsi" w:hAnsiTheme="minorHAnsi" w:cstheme="minorHAnsi"/>
          <w:szCs w:val="24"/>
        </w:rPr>
        <w:t xml:space="preserve">. Projektet indebærer udvikling af en </w:t>
      </w:r>
      <w:r>
        <w:rPr>
          <w:rFonts w:asciiTheme="minorHAnsi" w:hAnsiTheme="minorHAnsi" w:cstheme="minorHAnsi"/>
          <w:szCs w:val="24"/>
        </w:rPr>
        <w:t xml:space="preserve">Action Cards </w:t>
      </w:r>
      <w:r w:rsidR="00FA3AE1">
        <w:rPr>
          <w:rFonts w:asciiTheme="minorHAnsi" w:hAnsiTheme="minorHAnsi" w:cstheme="minorHAnsi"/>
          <w:szCs w:val="24"/>
        </w:rPr>
        <w:t xml:space="preserve">App, </w:t>
      </w:r>
      <w:r>
        <w:rPr>
          <w:rFonts w:asciiTheme="minorHAnsi" w:hAnsiTheme="minorHAnsi" w:cstheme="minorHAnsi"/>
          <w:szCs w:val="24"/>
        </w:rPr>
        <w:t>s</w:t>
      </w:r>
      <w:r w:rsidR="00FA3AE1">
        <w:rPr>
          <w:rFonts w:asciiTheme="minorHAnsi" w:hAnsiTheme="minorHAnsi" w:cstheme="minorHAnsi"/>
          <w:szCs w:val="24"/>
        </w:rPr>
        <w:t xml:space="preserve">om kan anvendes som støtte materiale ved en pludseligt opståede </w:t>
      </w:r>
      <w:r w:rsidR="00B21F05">
        <w:rPr>
          <w:rFonts w:asciiTheme="minorHAnsi" w:hAnsiTheme="minorHAnsi" w:cstheme="minorHAnsi"/>
          <w:szCs w:val="24"/>
        </w:rPr>
        <w:t xml:space="preserve">kritisk </w:t>
      </w:r>
      <w:r w:rsidR="00FA3AE1">
        <w:rPr>
          <w:rFonts w:asciiTheme="minorHAnsi" w:hAnsiTheme="minorHAnsi" w:cstheme="minorHAnsi"/>
          <w:szCs w:val="24"/>
        </w:rPr>
        <w:t xml:space="preserve">situation (vejledning om nødvendig førstehjælp) samt til direkte registrering af </w:t>
      </w:r>
      <w:r>
        <w:rPr>
          <w:rFonts w:asciiTheme="minorHAnsi" w:hAnsiTheme="minorHAnsi" w:cstheme="minorHAnsi"/>
          <w:szCs w:val="24"/>
        </w:rPr>
        <w:t>hændelse</w:t>
      </w:r>
      <w:r w:rsidR="00FA3AE1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>.</w:t>
      </w:r>
      <w:r w:rsidR="00E263E6">
        <w:rPr>
          <w:rFonts w:asciiTheme="minorHAnsi" w:hAnsiTheme="minorHAnsi" w:cstheme="minorHAnsi"/>
          <w:szCs w:val="24"/>
        </w:rPr>
        <w:br/>
      </w:r>
    </w:p>
    <w:p w:rsidR="00E263E6" w:rsidRDefault="00E263E6" w:rsidP="00FA3AE1">
      <w:pPr>
        <w:spacing w:after="0" w:line="23" w:lineRule="atLeast"/>
        <w:ind w:left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John kan måske få kommunerne til at give et tilskud. </w:t>
      </w:r>
    </w:p>
    <w:p w:rsidR="00147066" w:rsidRDefault="00147066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E263E6" w:rsidRDefault="00E263E6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6. Hjemmesiden </w:t>
      </w:r>
      <w:r w:rsidR="00B21F05">
        <w:rPr>
          <w:rFonts w:asciiTheme="minorHAnsi" w:hAnsiTheme="minorHAnsi" w:cstheme="minorHAnsi"/>
          <w:szCs w:val="24"/>
        </w:rPr>
        <w:t xml:space="preserve">har været nede en uges tid på grund af hacking. Den </w:t>
      </w:r>
      <w:r>
        <w:rPr>
          <w:rFonts w:asciiTheme="minorHAnsi" w:hAnsiTheme="minorHAnsi" w:cstheme="minorHAnsi"/>
          <w:szCs w:val="24"/>
        </w:rPr>
        <w:t xml:space="preserve">er nu blevet sikret bedst muligt. John oplyste, at de mest hackede </w:t>
      </w:r>
      <w:r w:rsidR="00147066">
        <w:rPr>
          <w:rFonts w:asciiTheme="minorHAnsi" w:hAnsiTheme="minorHAnsi" w:cstheme="minorHAnsi"/>
          <w:szCs w:val="24"/>
        </w:rPr>
        <w:t>hjemmeside</w:t>
      </w:r>
      <w:r w:rsidR="00872C67">
        <w:rPr>
          <w:rFonts w:asciiTheme="minorHAnsi" w:hAnsiTheme="minorHAnsi" w:cstheme="minorHAnsi"/>
          <w:szCs w:val="24"/>
        </w:rPr>
        <w:t>r</w:t>
      </w:r>
      <w:r w:rsidR="00147066">
        <w:rPr>
          <w:rFonts w:asciiTheme="minorHAnsi" w:hAnsiTheme="minorHAnsi" w:cstheme="minorHAnsi"/>
          <w:szCs w:val="24"/>
        </w:rPr>
        <w:t xml:space="preserve"> er dem</w:t>
      </w:r>
      <w:r w:rsidR="00B21F05">
        <w:rPr>
          <w:rFonts w:asciiTheme="minorHAnsi" w:hAnsiTheme="minorHAnsi" w:cstheme="minorHAnsi"/>
          <w:szCs w:val="24"/>
        </w:rPr>
        <w:t>,</w:t>
      </w:r>
      <w:r w:rsidR="00147066">
        <w:rPr>
          <w:rFonts w:asciiTheme="minorHAnsi" w:hAnsiTheme="minorHAnsi" w:cstheme="minorHAnsi"/>
          <w:szCs w:val="24"/>
        </w:rPr>
        <w:t xml:space="preserve"> der laves i WordPress</w:t>
      </w:r>
      <w:r>
        <w:rPr>
          <w:rFonts w:asciiTheme="minorHAnsi" w:hAnsiTheme="minorHAnsi" w:cstheme="minorHAnsi"/>
          <w:szCs w:val="24"/>
        </w:rPr>
        <w:t>.</w:t>
      </w:r>
    </w:p>
    <w:p w:rsidR="00147066" w:rsidRDefault="00147066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5A7F08" w:rsidRDefault="00E263E6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7. John </w:t>
      </w:r>
      <w:r w:rsidR="005A7F08">
        <w:rPr>
          <w:rFonts w:asciiTheme="minorHAnsi" w:hAnsiTheme="minorHAnsi" w:cstheme="minorHAnsi"/>
          <w:szCs w:val="24"/>
        </w:rPr>
        <w:t xml:space="preserve">og Sven </w:t>
      </w:r>
      <w:r>
        <w:rPr>
          <w:rFonts w:asciiTheme="minorHAnsi" w:hAnsiTheme="minorHAnsi" w:cstheme="minorHAnsi"/>
          <w:szCs w:val="24"/>
        </w:rPr>
        <w:t>deltage</w:t>
      </w:r>
      <w:r w:rsidR="005A7F08"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 i </w:t>
      </w:r>
      <w:r w:rsidR="00872C67">
        <w:rPr>
          <w:rFonts w:asciiTheme="minorHAnsi" w:hAnsiTheme="minorHAnsi" w:cstheme="minorHAnsi"/>
          <w:szCs w:val="24"/>
        </w:rPr>
        <w:t xml:space="preserve">en </w:t>
      </w:r>
      <w:r w:rsidR="00B21F05">
        <w:rPr>
          <w:rFonts w:asciiTheme="minorHAnsi" w:hAnsiTheme="minorHAnsi" w:cstheme="minorHAnsi"/>
          <w:szCs w:val="24"/>
        </w:rPr>
        <w:t xml:space="preserve">workshop for kommunerne </w:t>
      </w:r>
      <w:r w:rsidR="00147066">
        <w:rPr>
          <w:rFonts w:asciiTheme="minorHAnsi" w:hAnsiTheme="minorHAnsi" w:cstheme="minorHAnsi"/>
          <w:szCs w:val="24"/>
        </w:rPr>
        <w:t xml:space="preserve">om </w:t>
      </w:r>
      <w:r w:rsidR="00B21F05">
        <w:rPr>
          <w:rFonts w:asciiTheme="minorHAnsi" w:hAnsiTheme="minorHAnsi" w:cstheme="minorHAnsi"/>
          <w:szCs w:val="24"/>
        </w:rPr>
        <w:t>d</w:t>
      </w:r>
      <w:r w:rsidR="00147066">
        <w:rPr>
          <w:rFonts w:asciiTheme="minorHAnsi" w:hAnsiTheme="minorHAnsi" w:cstheme="minorHAnsi"/>
          <w:szCs w:val="24"/>
        </w:rPr>
        <w:t xml:space="preserve">en </w:t>
      </w:r>
      <w:r w:rsidR="00B21F05">
        <w:rPr>
          <w:rFonts w:asciiTheme="minorHAnsi" w:hAnsiTheme="minorHAnsi" w:cstheme="minorHAnsi"/>
          <w:szCs w:val="24"/>
        </w:rPr>
        <w:t xml:space="preserve">nye </w:t>
      </w:r>
      <w:r w:rsidR="00147066">
        <w:rPr>
          <w:rFonts w:asciiTheme="minorHAnsi" w:hAnsiTheme="minorHAnsi" w:cstheme="minorHAnsi"/>
          <w:szCs w:val="24"/>
        </w:rPr>
        <w:t>havplan</w:t>
      </w:r>
      <w:r w:rsidR="00B21F05">
        <w:rPr>
          <w:rFonts w:asciiTheme="minorHAnsi" w:hAnsiTheme="minorHAnsi" w:cstheme="minorHAnsi"/>
          <w:szCs w:val="24"/>
        </w:rPr>
        <w:t xml:space="preserve"> for Danmark. Vores interesse er at sikre de mange ny</w:t>
      </w:r>
      <w:r w:rsidR="00872C67">
        <w:rPr>
          <w:rFonts w:asciiTheme="minorHAnsi" w:hAnsiTheme="minorHAnsi" w:cstheme="minorHAnsi"/>
          <w:szCs w:val="24"/>
        </w:rPr>
        <w:t>e</w:t>
      </w:r>
      <w:r w:rsidR="00B21F05">
        <w:rPr>
          <w:rFonts w:asciiTheme="minorHAnsi" w:hAnsiTheme="minorHAnsi" w:cstheme="minorHAnsi"/>
          <w:szCs w:val="24"/>
        </w:rPr>
        <w:t xml:space="preserve"> brugere af </w:t>
      </w:r>
      <w:r w:rsidR="005A7F08">
        <w:rPr>
          <w:rFonts w:asciiTheme="minorHAnsi" w:hAnsiTheme="minorHAnsi" w:cstheme="minorHAnsi"/>
          <w:szCs w:val="24"/>
        </w:rPr>
        <w:t>havet</w:t>
      </w:r>
      <w:r w:rsidR="00B21F05">
        <w:rPr>
          <w:rFonts w:asciiTheme="minorHAnsi" w:hAnsiTheme="minorHAnsi" w:cstheme="minorHAnsi"/>
          <w:szCs w:val="24"/>
        </w:rPr>
        <w:t xml:space="preserve"> såvel</w:t>
      </w:r>
      <w:r w:rsidR="00872C67">
        <w:rPr>
          <w:rFonts w:asciiTheme="minorHAnsi" w:hAnsiTheme="minorHAnsi" w:cstheme="minorHAnsi"/>
          <w:szCs w:val="24"/>
        </w:rPr>
        <w:t xml:space="preserve"> som</w:t>
      </w:r>
      <w:r w:rsidR="00B21F05">
        <w:rPr>
          <w:rFonts w:asciiTheme="minorHAnsi" w:hAnsiTheme="minorHAnsi" w:cstheme="minorHAnsi"/>
          <w:szCs w:val="24"/>
        </w:rPr>
        <w:t xml:space="preserve"> adgang til brug. </w:t>
      </w:r>
      <w:r w:rsidR="005A7F08">
        <w:rPr>
          <w:rFonts w:asciiTheme="minorHAnsi" w:hAnsiTheme="minorHAnsi" w:cstheme="minorHAnsi"/>
          <w:szCs w:val="24"/>
        </w:rPr>
        <w:t xml:space="preserve"> </w:t>
      </w:r>
    </w:p>
    <w:p w:rsidR="00147066" w:rsidRDefault="00147066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147066" w:rsidRDefault="005A7F08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8. Ivan og Sven har møde med </w:t>
      </w:r>
      <w:r w:rsidR="00B21F05">
        <w:rPr>
          <w:rFonts w:asciiTheme="minorHAnsi" w:hAnsiTheme="minorHAnsi" w:cstheme="minorHAnsi"/>
          <w:szCs w:val="24"/>
        </w:rPr>
        <w:t xml:space="preserve">kommunikationsmand </w:t>
      </w:r>
      <w:r>
        <w:rPr>
          <w:rFonts w:asciiTheme="minorHAnsi" w:hAnsiTheme="minorHAnsi" w:cstheme="minorHAnsi"/>
          <w:szCs w:val="24"/>
        </w:rPr>
        <w:t xml:space="preserve">Jacob </w:t>
      </w:r>
      <w:r w:rsidR="00147066">
        <w:rPr>
          <w:rFonts w:asciiTheme="minorHAnsi" w:hAnsiTheme="minorHAnsi" w:cstheme="minorHAnsi"/>
          <w:szCs w:val="24"/>
        </w:rPr>
        <w:t>Schlundt</w:t>
      </w:r>
      <w:r w:rsidR="00B21F05">
        <w:rPr>
          <w:rFonts w:asciiTheme="minorHAnsi" w:hAnsiTheme="minorHAnsi" w:cstheme="minorHAnsi"/>
          <w:szCs w:val="24"/>
        </w:rPr>
        <w:t xml:space="preserve"> angående en ny metode til at udsende meddelelser (nyhedsbreve) fra Rådet.</w:t>
      </w:r>
    </w:p>
    <w:p w:rsidR="00147066" w:rsidRDefault="00C85C1D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EE6B5D">
        <w:rPr>
          <w:rFonts w:asciiTheme="minorHAnsi" w:hAnsiTheme="minorHAnsi" w:cstheme="minorHAnsi"/>
          <w:szCs w:val="24"/>
        </w:rPr>
        <w:br/>
      </w:r>
      <w:r w:rsidR="005A7F08">
        <w:rPr>
          <w:rFonts w:asciiTheme="minorHAnsi" w:hAnsiTheme="minorHAnsi" w:cstheme="minorHAnsi"/>
          <w:szCs w:val="24"/>
        </w:rPr>
        <w:t xml:space="preserve">9. By&amp;Havn </w:t>
      </w:r>
      <w:r w:rsidR="00B21F05">
        <w:rPr>
          <w:rFonts w:asciiTheme="minorHAnsi" w:hAnsiTheme="minorHAnsi" w:cstheme="minorHAnsi"/>
          <w:szCs w:val="24"/>
        </w:rPr>
        <w:t xml:space="preserve">skal have udarbejdet </w:t>
      </w:r>
      <w:r w:rsidR="005A7F08">
        <w:rPr>
          <w:rFonts w:asciiTheme="minorHAnsi" w:hAnsiTheme="minorHAnsi" w:cstheme="minorHAnsi"/>
          <w:szCs w:val="24"/>
        </w:rPr>
        <w:t xml:space="preserve">en risikoanalyse om Københavns </w:t>
      </w:r>
      <w:r w:rsidR="00B21F05">
        <w:rPr>
          <w:rFonts w:asciiTheme="minorHAnsi" w:hAnsiTheme="minorHAnsi" w:cstheme="minorHAnsi"/>
          <w:szCs w:val="24"/>
        </w:rPr>
        <w:t>H</w:t>
      </w:r>
      <w:r w:rsidR="005A7F08">
        <w:rPr>
          <w:rFonts w:asciiTheme="minorHAnsi" w:hAnsiTheme="minorHAnsi" w:cstheme="minorHAnsi"/>
          <w:szCs w:val="24"/>
        </w:rPr>
        <w:t xml:space="preserve">avn. </w:t>
      </w:r>
      <w:r w:rsidR="00B21F05">
        <w:rPr>
          <w:rFonts w:asciiTheme="minorHAnsi" w:hAnsiTheme="minorHAnsi" w:cstheme="minorHAnsi"/>
          <w:szCs w:val="24"/>
        </w:rPr>
        <w:t xml:space="preserve">CORS v/Ivan T. Herrmann har indgivet tilbud på opgaven. </w:t>
      </w:r>
    </w:p>
    <w:p w:rsidR="008B3734" w:rsidRDefault="008B3734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147066" w:rsidRDefault="005A7F08" w:rsidP="00147066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10. </w:t>
      </w:r>
      <w:r w:rsidR="00B21F05">
        <w:rPr>
          <w:rFonts w:asciiTheme="minorHAnsi" w:hAnsiTheme="minorHAnsi" w:cstheme="minorHAnsi"/>
          <w:szCs w:val="24"/>
        </w:rPr>
        <w:t xml:space="preserve">Bestyrelsen var interesseret i at høre nærmere om </w:t>
      </w:r>
      <w:r w:rsidR="005563CE">
        <w:rPr>
          <w:rFonts w:asciiTheme="minorHAnsi" w:hAnsiTheme="minorHAnsi" w:cstheme="minorHAnsi"/>
          <w:szCs w:val="24"/>
        </w:rPr>
        <w:t xml:space="preserve">hvordan drukne alarmsystemer i </w:t>
      </w:r>
      <w:r w:rsidR="00B21F05">
        <w:rPr>
          <w:rFonts w:asciiTheme="minorHAnsi" w:hAnsiTheme="minorHAnsi" w:cstheme="minorHAnsi"/>
          <w:szCs w:val="24"/>
        </w:rPr>
        <w:t xml:space="preserve">svømmehaller </w:t>
      </w:r>
      <w:r w:rsidR="005563CE">
        <w:rPr>
          <w:rFonts w:asciiTheme="minorHAnsi" w:hAnsiTheme="minorHAnsi" w:cstheme="minorHAnsi"/>
          <w:szCs w:val="24"/>
        </w:rPr>
        <w:t>fungerer</w:t>
      </w:r>
      <w:r w:rsidR="00B21F05">
        <w:rPr>
          <w:rFonts w:asciiTheme="minorHAnsi" w:hAnsiTheme="minorHAnsi" w:cstheme="minorHAnsi"/>
          <w:szCs w:val="24"/>
        </w:rPr>
        <w:t xml:space="preserve">. Der blev peget på </w:t>
      </w:r>
      <w:r w:rsidR="005563CE">
        <w:rPr>
          <w:rFonts w:asciiTheme="minorHAnsi" w:hAnsiTheme="minorHAnsi" w:cstheme="minorHAnsi"/>
          <w:szCs w:val="24"/>
        </w:rPr>
        <w:t xml:space="preserve">Henry K. Andersen, bestyrelsesmedlem i Svømmebadsteknisk forening og direktør for </w:t>
      </w:r>
      <w:r w:rsidR="00B21F05">
        <w:rPr>
          <w:rFonts w:asciiTheme="minorHAnsi" w:hAnsiTheme="minorHAnsi" w:cstheme="minorHAnsi"/>
          <w:szCs w:val="24"/>
        </w:rPr>
        <w:t xml:space="preserve">LML-Sport </w:t>
      </w:r>
      <w:r w:rsidR="005563CE">
        <w:rPr>
          <w:rFonts w:asciiTheme="minorHAnsi" w:hAnsiTheme="minorHAnsi" w:cstheme="minorHAnsi"/>
          <w:szCs w:val="24"/>
        </w:rPr>
        <w:t>samt repræsentant for Poseidon alarmsystemet i Danmark. Viden om hvordan u</w:t>
      </w:r>
      <w:r w:rsidR="00147066">
        <w:rPr>
          <w:rFonts w:asciiTheme="minorHAnsi" w:hAnsiTheme="minorHAnsi" w:cstheme="minorHAnsi"/>
          <w:szCs w:val="24"/>
        </w:rPr>
        <w:t>ndervandskamera</w:t>
      </w:r>
      <w:r w:rsidR="005563CE">
        <w:rPr>
          <w:rFonts w:asciiTheme="minorHAnsi" w:hAnsiTheme="minorHAnsi" w:cstheme="minorHAnsi"/>
          <w:szCs w:val="24"/>
        </w:rPr>
        <w:t xml:space="preserve"> og registrering </w:t>
      </w:r>
      <w:r w:rsidR="00147066">
        <w:rPr>
          <w:rFonts w:asciiTheme="minorHAnsi" w:hAnsiTheme="minorHAnsi" w:cstheme="minorHAnsi"/>
          <w:szCs w:val="24"/>
        </w:rPr>
        <w:t xml:space="preserve">giver den sikkerhed, som </w:t>
      </w:r>
      <w:r w:rsidR="005563CE">
        <w:rPr>
          <w:rFonts w:asciiTheme="minorHAnsi" w:hAnsiTheme="minorHAnsi" w:cstheme="minorHAnsi"/>
          <w:szCs w:val="24"/>
        </w:rPr>
        <w:t>man ønsker</w:t>
      </w:r>
      <w:r w:rsidR="00147066">
        <w:rPr>
          <w:rFonts w:asciiTheme="minorHAnsi" w:hAnsiTheme="minorHAnsi" w:cstheme="minorHAnsi"/>
          <w:szCs w:val="24"/>
        </w:rPr>
        <w:t>?</w:t>
      </w:r>
    </w:p>
    <w:p w:rsidR="008671BD" w:rsidRDefault="00147066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Problemet med disse </w:t>
      </w:r>
      <w:r w:rsidR="005563CE">
        <w:rPr>
          <w:rFonts w:asciiTheme="minorHAnsi" w:hAnsiTheme="minorHAnsi" w:cstheme="minorHAnsi"/>
          <w:szCs w:val="24"/>
        </w:rPr>
        <w:t xml:space="preserve">alarmsystemer kan være, at </w:t>
      </w:r>
      <w:r>
        <w:rPr>
          <w:rFonts w:asciiTheme="minorHAnsi" w:hAnsiTheme="minorHAnsi" w:cstheme="minorHAnsi"/>
          <w:szCs w:val="24"/>
        </w:rPr>
        <w:t xml:space="preserve">de </w:t>
      </w:r>
      <w:r w:rsidR="005563CE">
        <w:rPr>
          <w:rFonts w:asciiTheme="minorHAnsi" w:hAnsiTheme="minorHAnsi" w:cstheme="minorHAnsi"/>
          <w:szCs w:val="24"/>
        </w:rPr>
        <w:t xml:space="preserve">ses som </w:t>
      </w:r>
      <w:r>
        <w:rPr>
          <w:rFonts w:asciiTheme="minorHAnsi" w:hAnsiTheme="minorHAnsi" w:cstheme="minorHAnsi"/>
          <w:szCs w:val="24"/>
        </w:rPr>
        <w:t>erstat</w:t>
      </w:r>
      <w:r w:rsidR="005563CE">
        <w:rPr>
          <w:rFonts w:asciiTheme="minorHAnsi" w:hAnsiTheme="minorHAnsi" w:cstheme="minorHAnsi"/>
          <w:szCs w:val="24"/>
        </w:rPr>
        <w:t>ning for livreddere i svømmehallen.</w:t>
      </w:r>
      <w:r>
        <w:rPr>
          <w:rFonts w:asciiTheme="minorHAnsi" w:hAnsiTheme="minorHAnsi" w:cstheme="minorHAnsi"/>
          <w:szCs w:val="24"/>
        </w:rPr>
        <w:t xml:space="preserve"> </w:t>
      </w:r>
      <w:r w:rsidR="005563CE">
        <w:rPr>
          <w:rFonts w:asciiTheme="minorHAnsi" w:hAnsiTheme="minorHAnsi" w:cstheme="minorHAnsi"/>
          <w:szCs w:val="24"/>
        </w:rPr>
        <w:t>H</w:t>
      </w:r>
      <w:r>
        <w:rPr>
          <w:rFonts w:asciiTheme="minorHAnsi" w:hAnsiTheme="minorHAnsi" w:cstheme="minorHAnsi"/>
          <w:szCs w:val="24"/>
        </w:rPr>
        <w:t>ensigten med systemerne</w:t>
      </w:r>
      <w:r w:rsidR="005563C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er at opdage ulykken hurtigere. </w:t>
      </w:r>
      <w:r w:rsidR="005563CE">
        <w:rPr>
          <w:rFonts w:asciiTheme="minorHAnsi" w:hAnsiTheme="minorHAnsi" w:cstheme="minorHAnsi"/>
          <w:szCs w:val="24"/>
        </w:rPr>
        <w:t xml:space="preserve">Systemet er installeret i Kildeskovshallen i Gentofte. </w:t>
      </w:r>
      <w:r>
        <w:rPr>
          <w:rFonts w:asciiTheme="minorHAnsi" w:hAnsiTheme="minorHAnsi" w:cstheme="minorHAnsi"/>
          <w:szCs w:val="24"/>
        </w:rPr>
        <w:t>Lars</w:t>
      </w:r>
      <w:r w:rsidR="005563CE">
        <w:rPr>
          <w:rFonts w:asciiTheme="minorHAnsi" w:hAnsiTheme="minorHAnsi" w:cstheme="minorHAnsi"/>
          <w:szCs w:val="24"/>
        </w:rPr>
        <w:t xml:space="preserve"> Norring</w:t>
      </w:r>
      <w:r>
        <w:rPr>
          <w:rFonts w:asciiTheme="minorHAnsi" w:hAnsiTheme="minorHAnsi" w:cstheme="minorHAnsi"/>
          <w:szCs w:val="24"/>
        </w:rPr>
        <w:t xml:space="preserve"> vil </w:t>
      </w:r>
      <w:r w:rsidR="005563CE">
        <w:rPr>
          <w:rFonts w:asciiTheme="minorHAnsi" w:hAnsiTheme="minorHAnsi" w:cstheme="minorHAnsi"/>
          <w:szCs w:val="24"/>
        </w:rPr>
        <w:t>kunn</w:t>
      </w:r>
      <w:r>
        <w:rPr>
          <w:rFonts w:asciiTheme="minorHAnsi" w:hAnsiTheme="minorHAnsi" w:cstheme="minorHAnsi"/>
          <w:szCs w:val="24"/>
        </w:rPr>
        <w:t>e fortælle om beslutningsgrundlaget for deres valg.</w:t>
      </w:r>
      <w:r>
        <w:rPr>
          <w:rFonts w:asciiTheme="minorHAnsi" w:hAnsiTheme="minorHAnsi" w:cstheme="minorHAnsi"/>
          <w:szCs w:val="24"/>
        </w:rPr>
        <w:br/>
        <w:t xml:space="preserve">Et andet emne kunne være </w:t>
      </w:r>
      <w:r w:rsidR="005A7F08">
        <w:rPr>
          <w:rFonts w:asciiTheme="minorHAnsi" w:hAnsiTheme="minorHAnsi" w:cstheme="minorHAnsi"/>
          <w:szCs w:val="24"/>
        </w:rPr>
        <w:t>Liselotte</w:t>
      </w:r>
      <w:r w:rsidR="00574A93">
        <w:rPr>
          <w:rFonts w:asciiTheme="minorHAnsi" w:hAnsiTheme="minorHAnsi" w:cstheme="minorHAnsi"/>
          <w:szCs w:val="24"/>
        </w:rPr>
        <w:t xml:space="preserve"> Christensen </w:t>
      </w:r>
      <w:r w:rsidR="005A7F08">
        <w:rPr>
          <w:rFonts w:asciiTheme="minorHAnsi" w:hAnsiTheme="minorHAnsi" w:cstheme="minorHAnsi"/>
          <w:szCs w:val="24"/>
        </w:rPr>
        <w:t xml:space="preserve">tidligere </w:t>
      </w:r>
      <w:r>
        <w:rPr>
          <w:rFonts w:asciiTheme="minorHAnsi" w:hAnsiTheme="minorHAnsi" w:cstheme="minorHAnsi"/>
          <w:szCs w:val="24"/>
        </w:rPr>
        <w:t>DGI</w:t>
      </w:r>
      <w:r w:rsidR="005A7F08">
        <w:rPr>
          <w:rFonts w:asciiTheme="minorHAnsi" w:hAnsiTheme="minorHAnsi" w:cstheme="minorHAnsi"/>
          <w:szCs w:val="24"/>
        </w:rPr>
        <w:t>,</w:t>
      </w:r>
      <w:r w:rsidR="00574A93">
        <w:rPr>
          <w:rFonts w:asciiTheme="minorHAnsi" w:hAnsiTheme="minorHAnsi" w:cstheme="minorHAnsi"/>
          <w:szCs w:val="24"/>
        </w:rPr>
        <w:t xml:space="preserve"> </w:t>
      </w:r>
      <w:r w:rsidR="005563CE">
        <w:rPr>
          <w:rFonts w:asciiTheme="minorHAnsi" w:hAnsiTheme="minorHAnsi" w:cstheme="minorHAnsi"/>
          <w:szCs w:val="24"/>
        </w:rPr>
        <w:t xml:space="preserve">der kunne orientere </w:t>
      </w:r>
      <w:r w:rsidR="00574A93">
        <w:rPr>
          <w:rFonts w:asciiTheme="minorHAnsi" w:hAnsiTheme="minorHAnsi" w:cstheme="minorHAnsi"/>
          <w:szCs w:val="24"/>
        </w:rPr>
        <w:t xml:space="preserve">om </w:t>
      </w:r>
      <w:r w:rsidR="005A7F08">
        <w:rPr>
          <w:rFonts w:asciiTheme="minorHAnsi" w:hAnsiTheme="minorHAnsi" w:cstheme="minorHAnsi"/>
          <w:szCs w:val="24"/>
        </w:rPr>
        <w:t>svømmeundervisning</w:t>
      </w:r>
      <w:r w:rsidR="00574A93">
        <w:rPr>
          <w:rFonts w:asciiTheme="minorHAnsi" w:hAnsiTheme="minorHAnsi" w:cstheme="minorHAnsi"/>
          <w:szCs w:val="24"/>
        </w:rPr>
        <w:t xml:space="preserve"> på forskellige måder. </w:t>
      </w:r>
      <w:r>
        <w:rPr>
          <w:rFonts w:asciiTheme="minorHAnsi" w:hAnsiTheme="minorHAnsi" w:cstheme="minorHAnsi"/>
          <w:szCs w:val="24"/>
        </w:rPr>
        <w:br/>
      </w:r>
      <w:r w:rsidR="008671BD">
        <w:rPr>
          <w:rFonts w:asciiTheme="minorHAnsi" w:hAnsiTheme="minorHAnsi" w:cstheme="minorHAnsi"/>
          <w:szCs w:val="24"/>
        </w:rPr>
        <w:t>Sven kontakter Henry.</w:t>
      </w:r>
    </w:p>
    <w:p w:rsidR="005563CE" w:rsidRDefault="008671BD" w:rsidP="00EE6B5D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8671BD" w:rsidRPr="00D80921" w:rsidRDefault="008671BD" w:rsidP="005563CE">
      <w:pPr>
        <w:spacing w:after="0" w:line="23" w:lineRule="atLeast"/>
        <w:ind w:left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Sven, Steen Bjørn, John og Henning er på valg</w:t>
      </w:r>
      <w:r w:rsidR="005563CE">
        <w:rPr>
          <w:rFonts w:asciiTheme="minorHAnsi" w:hAnsiTheme="minorHAnsi" w:cstheme="minorHAnsi"/>
          <w:szCs w:val="24"/>
        </w:rPr>
        <w:t>. A</w:t>
      </w:r>
      <w:r>
        <w:rPr>
          <w:rFonts w:asciiTheme="minorHAnsi" w:hAnsiTheme="minorHAnsi" w:cstheme="minorHAnsi"/>
          <w:szCs w:val="24"/>
        </w:rPr>
        <w:t>lle modtager genvalg.</w:t>
      </w:r>
    </w:p>
    <w:p w:rsidR="001B4C26" w:rsidRDefault="001B4C26" w:rsidP="00AE2716">
      <w:pPr>
        <w:pStyle w:val="Listeafsnit"/>
        <w:spacing w:after="0" w:line="23" w:lineRule="atLeast"/>
        <w:ind w:left="2880"/>
        <w:rPr>
          <w:rFonts w:asciiTheme="minorHAnsi" w:hAnsiTheme="minorHAnsi" w:cstheme="minorHAnsi"/>
          <w:szCs w:val="24"/>
        </w:rPr>
      </w:pPr>
    </w:p>
    <w:p w:rsidR="00C51718" w:rsidRPr="00CE6B4E" w:rsidRDefault="00C51718" w:rsidP="009B5BB1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Opfølgning</w:t>
      </w:r>
    </w:p>
    <w:p w:rsidR="001B4C26" w:rsidRDefault="001B4C26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Vandsikker Kommune efter kommunevalget</w:t>
      </w:r>
    </w:p>
    <w:p w:rsidR="009B5BB1" w:rsidRDefault="003C7A40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222F21">
        <w:rPr>
          <w:rFonts w:asciiTheme="minorHAnsi" w:hAnsiTheme="minorHAnsi" w:cstheme="minorHAnsi"/>
          <w:szCs w:val="24"/>
        </w:rPr>
        <w:t>U</w:t>
      </w:r>
      <w:r w:rsidR="00DC2DF2" w:rsidRPr="00222F21">
        <w:rPr>
          <w:rFonts w:asciiTheme="minorHAnsi" w:hAnsiTheme="minorHAnsi" w:cstheme="minorHAnsi"/>
          <w:szCs w:val="24"/>
        </w:rPr>
        <w:t>heldsregistr</w:t>
      </w:r>
      <w:r w:rsidR="005A1137">
        <w:rPr>
          <w:rFonts w:asciiTheme="minorHAnsi" w:hAnsiTheme="minorHAnsi" w:cstheme="minorHAnsi"/>
          <w:szCs w:val="24"/>
        </w:rPr>
        <w:t>er</w:t>
      </w:r>
      <w:r w:rsidR="00DC2DF2" w:rsidRPr="00222F21">
        <w:rPr>
          <w:rFonts w:asciiTheme="minorHAnsi" w:hAnsiTheme="minorHAnsi" w:cstheme="minorHAnsi"/>
          <w:szCs w:val="24"/>
        </w:rPr>
        <w:t>ing</w:t>
      </w:r>
      <w:r w:rsidR="002671B3">
        <w:rPr>
          <w:rFonts w:asciiTheme="minorHAnsi" w:hAnsiTheme="minorHAnsi" w:cstheme="minorHAnsi"/>
          <w:szCs w:val="24"/>
        </w:rPr>
        <w:t xml:space="preserve"> UDSIT</w:t>
      </w:r>
      <w:r w:rsidR="005A1137">
        <w:rPr>
          <w:rFonts w:asciiTheme="minorHAnsi" w:hAnsiTheme="minorHAnsi" w:cstheme="minorHAnsi"/>
          <w:szCs w:val="24"/>
        </w:rPr>
        <w:t xml:space="preserve">. </w:t>
      </w:r>
      <w:r w:rsidR="002671B3">
        <w:rPr>
          <w:rFonts w:asciiTheme="minorHAnsi" w:hAnsiTheme="minorHAnsi" w:cstheme="minorHAnsi"/>
          <w:szCs w:val="24"/>
        </w:rPr>
        <w:t>S</w:t>
      </w:r>
      <w:r w:rsidR="005A1137">
        <w:rPr>
          <w:rFonts w:asciiTheme="minorHAnsi" w:hAnsiTheme="minorHAnsi" w:cstheme="minorHAnsi"/>
          <w:szCs w:val="24"/>
        </w:rPr>
        <w:t>tatus</w:t>
      </w:r>
    </w:p>
    <w:p w:rsidR="00084775" w:rsidRDefault="00084775" w:rsidP="009B5BB1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Risikovurdering, svømmehaller og badelande</w:t>
      </w:r>
    </w:p>
    <w:p w:rsidR="00084775" w:rsidRDefault="00084775" w:rsidP="00084775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084775">
        <w:rPr>
          <w:rStyle w:val="Hyperlink"/>
          <w:rFonts w:asciiTheme="minorHAnsi" w:hAnsiTheme="minorHAnsi" w:cstheme="minorHAnsi"/>
          <w:color w:val="auto"/>
          <w:szCs w:val="24"/>
        </w:rPr>
        <w:lastRenderedPageBreak/>
        <w:t xml:space="preserve">Action-Cards, </w:t>
      </w:r>
      <w:r w:rsidR="001B4C26">
        <w:rPr>
          <w:rStyle w:val="Hyperlink"/>
          <w:rFonts w:asciiTheme="minorHAnsi" w:hAnsiTheme="minorHAnsi" w:cstheme="minorHAnsi"/>
          <w:color w:val="auto"/>
          <w:szCs w:val="24"/>
        </w:rPr>
        <w:t xml:space="preserve">sikkerhed og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dataindsamling</w:t>
      </w:r>
    </w:p>
    <w:p w:rsidR="008A1295" w:rsidRDefault="008A1295" w:rsidP="00084775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Repræsentantskabsmøde 18. april 2018</w:t>
      </w:r>
    </w:p>
    <w:p w:rsidR="008671BD" w:rsidRDefault="008671BD" w:rsidP="008671BD">
      <w:p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:rsidR="005563CE" w:rsidRDefault="008671BD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Referat:</w:t>
      </w:r>
      <w:r>
        <w:rPr>
          <w:rStyle w:val="Hyperlink"/>
          <w:rFonts w:asciiTheme="minorHAnsi" w:hAnsiTheme="minorHAnsi" w:cstheme="minorHAnsi"/>
          <w:color w:val="auto"/>
          <w:szCs w:val="24"/>
        </w:rPr>
        <w:tab/>
      </w:r>
      <w:r w:rsidR="00E467F3">
        <w:rPr>
          <w:rStyle w:val="Hyperlink"/>
          <w:rFonts w:asciiTheme="minorHAnsi" w:hAnsiTheme="minorHAnsi" w:cstheme="minorHAnsi"/>
          <w:color w:val="auto"/>
          <w:szCs w:val="24"/>
        </w:rPr>
        <w:t>1.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Der er kommet nye </w:t>
      </w:r>
      <w:r w:rsidR="005563CE">
        <w:rPr>
          <w:rStyle w:val="Hyperlink"/>
          <w:rFonts w:asciiTheme="minorHAnsi" w:hAnsiTheme="minorHAnsi" w:cstheme="minorHAnsi"/>
          <w:color w:val="auto"/>
          <w:szCs w:val="24"/>
        </w:rPr>
        <w:t xml:space="preserve">politikere i flere kommuner.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</w:p>
    <w:p w:rsidR="008671BD" w:rsidRDefault="00E467F3" w:rsidP="005563CE">
      <w:pPr>
        <w:spacing w:after="0" w:line="23" w:lineRule="atLeast"/>
        <w:ind w:left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Guldborgssund</w:t>
      </w:r>
      <w:r w:rsidR="00D318A6">
        <w:rPr>
          <w:rStyle w:val="Hyperlink"/>
          <w:rFonts w:asciiTheme="minorHAnsi" w:hAnsiTheme="minorHAnsi" w:cstheme="minorHAnsi"/>
          <w:color w:val="auto"/>
          <w:szCs w:val="24"/>
        </w:rPr>
        <w:t xml:space="preserve">, John Brædder, skal kontaktes igen for en præsentation. 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Conny har kontaktet John</w:t>
      </w:r>
      <w:r w:rsidR="00D318A6">
        <w:rPr>
          <w:rStyle w:val="Hyperlink"/>
          <w:rFonts w:asciiTheme="minorHAnsi" w:hAnsiTheme="minorHAnsi" w:cstheme="minorHAnsi"/>
          <w:color w:val="auto"/>
          <w:szCs w:val="24"/>
        </w:rPr>
        <w:t xml:space="preserve">, indtil videre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uden held. </w:t>
      </w:r>
      <w:r w:rsidR="00C77B45">
        <w:rPr>
          <w:rStyle w:val="Hyperlink"/>
          <w:rFonts w:asciiTheme="minorHAnsi" w:hAnsiTheme="minorHAnsi" w:cstheme="minorHAnsi"/>
          <w:color w:val="auto"/>
          <w:szCs w:val="24"/>
        </w:rPr>
        <w:br/>
      </w:r>
      <w:r>
        <w:rPr>
          <w:rStyle w:val="Hyperlink"/>
          <w:rFonts w:asciiTheme="minorHAnsi" w:hAnsiTheme="minorHAnsi" w:cstheme="minorHAnsi"/>
          <w:color w:val="auto"/>
          <w:szCs w:val="24"/>
        </w:rPr>
        <w:t>Blåt Flag light</w:t>
      </w:r>
      <w:r w:rsidR="00D318A6">
        <w:rPr>
          <w:rStyle w:val="Hyperlink"/>
          <w:rFonts w:asciiTheme="minorHAnsi" w:hAnsiTheme="minorHAnsi" w:cstheme="minorHAnsi"/>
          <w:color w:val="auto"/>
          <w:szCs w:val="24"/>
        </w:rPr>
        <w:t>, Friluftsrådet og N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aturstyrelsen</w:t>
      </w:r>
      <w:r w:rsidR="00D318A6">
        <w:rPr>
          <w:rStyle w:val="Hyperlink"/>
          <w:rFonts w:asciiTheme="minorHAnsi" w:hAnsiTheme="minorHAnsi" w:cstheme="minorHAnsi"/>
          <w:color w:val="auto"/>
          <w:szCs w:val="24"/>
        </w:rPr>
        <w:t xml:space="preserve">, har kigget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på den Hollandske model, de</w:t>
      </w:r>
      <w:r w:rsidR="00D318A6">
        <w:rPr>
          <w:rStyle w:val="Hyperlink"/>
          <w:rFonts w:asciiTheme="minorHAnsi" w:hAnsiTheme="minorHAnsi" w:cstheme="minorHAnsi"/>
          <w:color w:val="auto"/>
          <w:szCs w:val="24"/>
        </w:rPr>
        <w:t>r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har en light model</w:t>
      </w:r>
      <w:r w:rsidR="00D318A6">
        <w:rPr>
          <w:rStyle w:val="Hyperlink"/>
          <w:rFonts w:asciiTheme="minorHAnsi" w:hAnsiTheme="minorHAnsi" w:cstheme="minorHAnsi"/>
          <w:color w:val="auto"/>
          <w:szCs w:val="24"/>
        </w:rPr>
        <w:t>, der ikke stiller så store krav.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</w:p>
    <w:p w:rsidR="00CD48E8" w:rsidRDefault="00E467F3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ab/>
        <w:t>Halsnæs</w:t>
      </w:r>
      <w:r w:rsidR="00D318A6">
        <w:rPr>
          <w:rStyle w:val="Hyperlink"/>
          <w:rFonts w:asciiTheme="minorHAnsi" w:hAnsiTheme="minorHAnsi" w:cstheme="minorHAnsi"/>
          <w:color w:val="auto"/>
          <w:szCs w:val="24"/>
        </w:rPr>
        <w:t xml:space="preserve"> Kommune som del af de </w:t>
      </w:r>
      <w:r w:rsidR="00A841B3">
        <w:rPr>
          <w:rStyle w:val="Hyperlink"/>
          <w:rFonts w:asciiTheme="minorHAnsi" w:hAnsiTheme="minorHAnsi" w:cstheme="minorHAnsi"/>
          <w:color w:val="auto"/>
          <w:szCs w:val="24"/>
        </w:rPr>
        <w:t>Nordsjællandske</w:t>
      </w:r>
      <w:r w:rsidR="00D318A6">
        <w:rPr>
          <w:rStyle w:val="Hyperlink"/>
          <w:rFonts w:asciiTheme="minorHAnsi" w:hAnsiTheme="minorHAnsi" w:cstheme="minorHAnsi"/>
          <w:color w:val="auto"/>
          <w:szCs w:val="24"/>
        </w:rPr>
        <w:t xml:space="preserve"> kommuner har fået nye borgmester </w:t>
      </w:r>
      <w:r w:rsidR="00D318A6" w:rsidRPr="00D318A6">
        <w:rPr>
          <w:rFonts w:asciiTheme="minorHAnsi" w:hAnsiTheme="minorHAnsi" w:cstheme="minorHAnsi"/>
          <w:sz w:val="22"/>
        </w:rPr>
        <w:t xml:space="preserve">Steffen Jensen, </w:t>
      </w:r>
      <w:r w:rsidR="00A841B3" w:rsidRPr="00D318A6">
        <w:rPr>
          <w:rFonts w:asciiTheme="minorHAnsi" w:hAnsiTheme="minorHAnsi" w:cstheme="minorHAnsi"/>
          <w:sz w:val="22"/>
        </w:rPr>
        <w:t>Socialdemokratiet</w:t>
      </w:r>
      <w:r w:rsidR="00A841B3">
        <w:rPr>
          <w:rFonts w:ascii="Arial" w:hAnsi="Arial" w:cs="Arial"/>
          <w:color w:val="4D4D4D"/>
        </w:rPr>
        <w:t>.</w:t>
      </w:r>
      <w:r w:rsidR="00A841B3" w:rsidRPr="00CD48E8">
        <w:rPr>
          <w:rFonts w:asciiTheme="minorHAnsi" w:hAnsiTheme="minorHAnsi" w:cstheme="minorHAnsi"/>
          <w:sz w:val="22"/>
        </w:rPr>
        <w:t xml:space="preserve"> HI’s</w:t>
      </w:r>
      <w:r w:rsidR="00CD48E8" w:rsidRPr="00CD48E8">
        <w:rPr>
          <w:rFonts w:asciiTheme="minorHAnsi" w:hAnsiTheme="minorHAnsi" w:cstheme="minorHAnsi"/>
          <w:sz w:val="22"/>
        </w:rPr>
        <w:t xml:space="preserve"> næstformand</w:t>
      </w:r>
      <w:r w:rsidR="00CD48E8">
        <w:rPr>
          <w:rFonts w:asciiTheme="minorHAnsi" w:hAnsiTheme="minorHAnsi" w:cstheme="minorHAnsi"/>
          <w:color w:val="4D4D4D"/>
          <w:sz w:val="22"/>
        </w:rPr>
        <w:t xml:space="preserve">,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Henrik Høy Caspersen</w:t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 xml:space="preserve"> bør kontaktes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. </w:t>
      </w:r>
    </w:p>
    <w:p w:rsidR="00CD48E8" w:rsidRDefault="00E467F3" w:rsidP="00CD48E8">
      <w:pPr>
        <w:spacing w:after="0" w:line="23" w:lineRule="atLeast"/>
        <w:ind w:left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Helsingør </w:t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 xml:space="preserve">er positiv, men ønsker et samlet ”vandsikker kommune” for Nordsjællandskysten, hvor man i forvejen har et mangeårigt samarbejde med Kystlivredning. </w:t>
      </w:r>
    </w:p>
    <w:p w:rsidR="00E467F3" w:rsidRDefault="00CD48E8" w:rsidP="00CD48E8">
      <w:pPr>
        <w:spacing w:after="0" w:line="23" w:lineRule="atLeast"/>
        <w:ind w:left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Gribskov Kommune har også fået ny borgmester. Anders Gerner Frost, (ny</w:t>
      </w:r>
      <w:r w:rsidR="00BE642E">
        <w:rPr>
          <w:rStyle w:val="Hyperlink"/>
          <w:rFonts w:asciiTheme="minorHAnsi" w:hAnsiTheme="minorHAnsi" w:cstheme="minorHAnsi"/>
          <w:color w:val="auto"/>
          <w:szCs w:val="24"/>
        </w:rPr>
        <w:t xml:space="preserve"> G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ribskov) skal også kontaktes. Sven tager kontakt. Interessen er klart til stede. Midlerne kan måske findes bl.a. fra</w:t>
      </w:r>
      <w:r w:rsidR="001422CB">
        <w:rPr>
          <w:rStyle w:val="Hyperlink"/>
          <w:rFonts w:asciiTheme="minorHAnsi" w:hAnsiTheme="minorHAnsi" w:cstheme="minorHAnsi"/>
          <w:color w:val="auto"/>
          <w:szCs w:val="24"/>
        </w:rPr>
        <w:t xml:space="preserve"> badesikkerhedsmidlerne</w:t>
      </w:r>
      <w:r w:rsidR="00C77B45">
        <w:rPr>
          <w:rStyle w:val="Hyperlink"/>
          <w:rFonts w:asciiTheme="minorHAnsi" w:hAnsiTheme="minorHAnsi" w:cstheme="minorHAnsi"/>
          <w:color w:val="auto"/>
          <w:szCs w:val="24"/>
        </w:rPr>
        <w:t>.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Udfordringen er at drifte Vandsikker Kommune. </w:t>
      </w:r>
      <w:r w:rsidR="001422CB">
        <w:rPr>
          <w:rStyle w:val="Hyperlink"/>
          <w:rFonts w:asciiTheme="minorHAnsi" w:hAnsiTheme="minorHAnsi" w:cstheme="minorHAnsi"/>
          <w:color w:val="auto"/>
          <w:szCs w:val="24"/>
        </w:rPr>
        <w:t>Anette Sørensen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 w:rsidR="001422CB">
        <w:rPr>
          <w:rStyle w:val="Hyperlink"/>
          <w:rFonts w:asciiTheme="minorHAnsi" w:hAnsiTheme="minorHAnsi" w:cstheme="minorHAnsi"/>
          <w:color w:val="auto"/>
          <w:szCs w:val="24"/>
        </w:rPr>
        <w:t xml:space="preserve"> direktør visitnordsjælland, vil være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interessant a</w:t>
      </w:r>
      <w:r w:rsidR="001422CB">
        <w:rPr>
          <w:rStyle w:val="Hyperlink"/>
          <w:rFonts w:asciiTheme="minorHAnsi" w:hAnsiTheme="minorHAnsi" w:cstheme="minorHAnsi"/>
          <w:color w:val="auto"/>
          <w:szCs w:val="24"/>
        </w:rPr>
        <w:t xml:space="preserve">t få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kontakt med.</w:t>
      </w:r>
    </w:p>
    <w:p w:rsidR="001422CB" w:rsidRDefault="001422CB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ab/>
        <w:t>Odsherred</w:t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 xml:space="preserve">. Borgmester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Thomas Dalsgård</w:t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 xml:space="preserve"> er tidligere blevet kontaktet og er i princippet positiv.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Conny kontakter ham.</w:t>
      </w:r>
    </w:p>
    <w:p w:rsidR="001422CB" w:rsidRDefault="001422CB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ab/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>Prisstrukturen tilrettes, således at ”</w:t>
      </w:r>
      <w:r w:rsidR="00BE642E">
        <w:rPr>
          <w:rStyle w:val="Hyperlink"/>
          <w:rFonts w:asciiTheme="minorHAnsi" w:hAnsiTheme="minorHAnsi" w:cstheme="minorHAnsi"/>
          <w:color w:val="auto"/>
          <w:szCs w:val="24"/>
        </w:rPr>
        <w:t>certifikatet</w:t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>” har fast pris kr. 25.000 pr. certificering (hvert andet år).</w:t>
      </w:r>
    </w:p>
    <w:p w:rsidR="003E59E2" w:rsidRDefault="003E59E2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ab/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>De tre nord</w:t>
      </w:r>
      <w:r w:rsidR="00BE642E">
        <w:rPr>
          <w:rStyle w:val="Hyperlink"/>
          <w:rFonts w:asciiTheme="minorHAnsi" w:hAnsiTheme="minorHAnsi" w:cstheme="minorHAnsi"/>
          <w:color w:val="auto"/>
          <w:szCs w:val="24"/>
        </w:rPr>
        <w:t>sjællandske</w:t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6204CD">
        <w:rPr>
          <w:rStyle w:val="Hyperlink"/>
          <w:rFonts w:asciiTheme="minorHAnsi" w:hAnsiTheme="minorHAnsi" w:cstheme="minorHAnsi"/>
          <w:color w:val="auto"/>
          <w:szCs w:val="24"/>
        </w:rPr>
        <w:t>kommuner</w:t>
      </w:r>
      <w:r w:rsidR="00CD48E8">
        <w:rPr>
          <w:rStyle w:val="Hyperlink"/>
          <w:rFonts w:asciiTheme="minorHAnsi" w:hAnsiTheme="minorHAnsi" w:cstheme="minorHAnsi"/>
          <w:color w:val="auto"/>
          <w:szCs w:val="24"/>
        </w:rPr>
        <w:t xml:space="preserve"> skal tilbydes </w:t>
      </w:r>
      <w:r w:rsidR="00BE642E">
        <w:rPr>
          <w:rStyle w:val="Hyperlink"/>
          <w:rFonts w:asciiTheme="minorHAnsi" w:hAnsiTheme="minorHAnsi" w:cstheme="minorHAnsi"/>
          <w:color w:val="auto"/>
          <w:szCs w:val="24"/>
        </w:rPr>
        <w:t>en samlet ordning</w:t>
      </w:r>
      <w:r w:rsidR="00FC6D32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6204CD">
        <w:rPr>
          <w:rStyle w:val="Hyperlink"/>
          <w:rFonts w:asciiTheme="minorHAnsi" w:hAnsiTheme="minorHAnsi" w:cstheme="minorHAnsi"/>
          <w:color w:val="auto"/>
          <w:szCs w:val="24"/>
        </w:rPr>
        <w:t>med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6204CD">
        <w:rPr>
          <w:rStyle w:val="Hyperlink"/>
          <w:rFonts w:asciiTheme="minorHAnsi" w:hAnsiTheme="minorHAnsi" w:cstheme="minorHAnsi"/>
          <w:color w:val="auto"/>
          <w:szCs w:val="24"/>
        </w:rPr>
        <w:t xml:space="preserve">en certificering. </w:t>
      </w:r>
    </w:p>
    <w:p w:rsidR="00026060" w:rsidRDefault="00026060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</w:p>
    <w:p w:rsidR="006204CD" w:rsidRDefault="006204CD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ab/>
        <w:t xml:space="preserve">2. 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>Udfordringerne er, at der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skal skabes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opbakning i svømmehallerne til projektet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>. Bl</w:t>
      </w:r>
      <w:r w:rsidR="00B7478D">
        <w:rPr>
          <w:rStyle w:val="Hyperlink"/>
          <w:rFonts w:asciiTheme="minorHAnsi" w:hAnsiTheme="minorHAnsi" w:cstheme="minorHAnsi"/>
          <w:color w:val="auto"/>
          <w:szCs w:val="24"/>
        </w:rPr>
        <w:t>.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a. </w:t>
      </w:r>
      <w:r w:rsidR="001237AF">
        <w:rPr>
          <w:rStyle w:val="Hyperlink"/>
          <w:rFonts w:asciiTheme="minorHAnsi" w:hAnsiTheme="minorHAnsi" w:cstheme="minorHAnsi"/>
          <w:color w:val="auto"/>
          <w:szCs w:val="24"/>
        </w:rPr>
        <w:t>ø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nsker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de </w:t>
      </w:r>
      <w:r w:rsidR="00C77B45">
        <w:rPr>
          <w:rStyle w:val="Hyperlink"/>
          <w:rFonts w:asciiTheme="minorHAnsi" w:hAnsiTheme="minorHAnsi" w:cstheme="minorHAnsi"/>
          <w:color w:val="auto"/>
          <w:szCs w:val="24"/>
        </w:rPr>
        <w:t>anonymisering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 på data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. 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Derudover har vi modtaget oplevelser fra besøg i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svømmehaller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ne, der viser, at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livredderne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 har et ”defensiv” i modsætning til proaktiv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indstilling til 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muligheden for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ulykker.</w:t>
      </w:r>
    </w:p>
    <w:p w:rsidR="006204CD" w:rsidRDefault="006204CD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ab/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Uheldsprojektet er tænkt implementeret successivt. Der tages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10 svømmehaller af gangen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 xml:space="preserve"> i implementeringsperioden, for at få tid til at opsamle erfaringer og få dem implementeret i konceptet.</w:t>
      </w:r>
    </w:p>
    <w:p w:rsidR="00C77B45" w:rsidRDefault="00C77B45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</w:p>
    <w:p w:rsidR="007C163F" w:rsidRDefault="006204CD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ab/>
        <w:t xml:space="preserve">3. </w:t>
      </w:r>
      <w:r w:rsidR="00026060">
        <w:rPr>
          <w:rStyle w:val="Hyperlink"/>
          <w:rFonts w:asciiTheme="minorHAnsi" w:hAnsiTheme="minorHAnsi" w:cstheme="minorHAnsi"/>
          <w:color w:val="auto"/>
          <w:szCs w:val="24"/>
        </w:rPr>
        <w:t>Det er mere reglen end undtagelsen at der udarbejdes risikovurdering</w:t>
      </w:r>
      <w:r w:rsidR="007C163F">
        <w:rPr>
          <w:rStyle w:val="Hyperlink"/>
          <w:rFonts w:asciiTheme="minorHAnsi" w:hAnsiTheme="minorHAnsi" w:cstheme="minorHAnsi"/>
          <w:color w:val="auto"/>
          <w:szCs w:val="24"/>
        </w:rPr>
        <w:t xml:space="preserve">, der sendes til den lokale politimyndighed. </w:t>
      </w:r>
      <w:r w:rsidR="003622DD">
        <w:rPr>
          <w:rStyle w:val="Hyperlink"/>
          <w:rFonts w:asciiTheme="minorHAnsi" w:hAnsiTheme="minorHAnsi" w:cstheme="minorHAnsi"/>
          <w:color w:val="auto"/>
          <w:szCs w:val="24"/>
        </w:rPr>
        <w:t>Eksempler på at p</w:t>
      </w:r>
      <w:r w:rsidR="007C163F">
        <w:rPr>
          <w:rStyle w:val="Hyperlink"/>
          <w:rFonts w:asciiTheme="minorHAnsi" w:hAnsiTheme="minorHAnsi" w:cstheme="minorHAnsi"/>
          <w:color w:val="auto"/>
          <w:szCs w:val="24"/>
        </w:rPr>
        <w:t xml:space="preserve">olitiet </w:t>
      </w:r>
      <w:r w:rsidR="003622DD">
        <w:rPr>
          <w:rStyle w:val="Hyperlink"/>
          <w:rFonts w:asciiTheme="minorHAnsi" w:hAnsiTheme="minorHAnsi" w:cstheme="minorHAnsi"/>
          <w:color w:val="auto"/>
          <w:szCs w:val="24"/>
        </w:rPr>
        <w:t>har give</w:t>
      </w:r>
      <w:r w:rsidR="00383C4C">
        <w:rPr>
          <w:rStyle w:val="Hyperlink"/>
          <w:rFonts w:asciiTheme="minorHAnsi" w:hAnsiTheme="minorHAnsi" w:cstheme="minorHAnsi"/>
          <w:color w:val="auto"/>
          <w:szCs w:val="24"/>
        </w:rPr>
        <w:t>t</w:t>
      </w:r>
      <w:r w:rsidR="003622DD">
        <w:rPr>
          <w:rStyle w:val="Hyperlink"/>
          <w:rFonts w:asciiTheme="minorHAnsi" w:hAnsiTheme="minorHAnsi" w:cstheme="minorHAnsi"/>
          <w:color w:val="auto"/>
          <w:szCs w:val="24"/>
        </w:rPr>
        <w:t xml:space="preserve"> en generel godkendelse af en svømmehals sikkerhedsniveau, kan fjerne svømmehals personalets lyst/motivation for at gennemføre den daglige </w:t>
      </w:r>
      <w:r w:rsidR="00384397">
        <w:rPr>
          <w:rStyle w:val="Hyperlink"/>
          <w:rFonts w:asciiTheme="minorHAnsi" w:hAnsiTheme="minorHAnsi" w:cstheme="minorHAnsi"/>
          <w:color w:val="auto"/>
          <w:szCs w:val="24"/>
        </w:rPr>
        <w:t xml:space="preserve">observation i svømmehallen. </w:t>
      </w:r>
    </w:p>
    <w:p w:rsidR="006204CD" w:rsidRDefault="003622DD" w:rsidP="007C163F">
      <w:pPr>
        <w:spacing w:after="0" w:line="23" w:lineRule="atLeast"/>
        <w:ind w:left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Politiets materiale, som er til</w:t>
      </w:r>
      <w:r w:rsidR="002244EB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rådighed for svømmehallerne, modtaget fra </w:t>
      </w:r>
      <w:r w:rsidR="00384397">
        <w:rPr>
          <w:rStyle w:val="Hyperlink"/>
          <w:rFonts w:asciiTheme="minorHAnsi" w:hAnsiTheme="minorHAnsi" w:cstheme="minorHAnsi"/>
          <w:color w:val="auto"/>
          <w:szCs w:val="24"/>
        </w:rPr>
        <w:t>Peter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, vil blive videresendt til </w:t>
      </w:r>
      <w:r w:rsidR="00384397">
        <w:rPr>
          <w:rStyle w:val="Hyperlink"/>
          <w:rFonts w:asciiTheme="minorHAnsi" w:hAnsiTheme="minorHAnsi" w:cstheme="minorHAnsi"/>
          <w:color w:val="auto"/>
          <w:szCs w:val="24"/>
        </w:rPr>
        <w:t>arbejdsgruppen.</w:t>
      </w:r>
    </w:p>
    <w:p w:rsidR="00384397" w:rsidRDefault="00384397" w:rsidP="00E467F3">
      <w:pPr>
        <w:spacing w:after="0" w:line="23" w:lineRule="atLeast"/>
        <w:ind w:left="2608" w:hanging="2608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ab/>
      </w:r>
    </w:p>
    <w:p w:rsidR="009B5BB1" w:rsidRPr="00CE6B4E" w:rsidRDefault="009B5BB1" w:rsidP="009B5BB1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b/>
          <w:szCs w:val="24"/>
        </w:rPr>
      </w:pPr>
      <w:r w:rsidRPr="00CE6B4E">
        <w:rPr>
          <w:rFonts w:asciiTheme="minorHAnsi" w:hAnsiTheme="minorHAnsi" w:cstheme="minorHAnsi"/>
          <w:b/>
          <w:szCs w:val="24"/>
        </w:rPr>
        <w:t>Økonomi</w:t>
      </w:r>
    </w:p>
    <w:p w:rsidR="00084775" w:rsidRDefault="00865CC9" w:rsidP="00084775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865CC9">
        <w:rPr>
          <w:rFonts w:asciiTheme="minorHAnsi" w:hAnsiTheme="minorHAnsi" w:cstheme="minorHAnsi"/>
          <w:szCs w:val="24"/>
        </w:rPr>
        <w:t xml:space="preserve">Økonomisk status </w:t>
      </w:r>
      <w:r w:rsidR="00084775">
        <w:rPr>
          <w:rFonts w:asciiTheme="minorHAnsi" w:hAnsiTheme="minorHAnsi" w:cstheme="minorHAnsi"/>
          <w:szCs w:val="24"/>
        </w:rPr>
        <w:t>31.12.</w:t>
      </w:r>
      <w:r w:rsidRPr="00865CC9">
        <w:rPr>
          <w:rFonts w:asciiTheme="minorHAnsi" w:hAnsiTheme="minorHAnsi" w:cstheme="minorHAnsi"/>
          <w:szCs w:val="24"/>
        </w:rPr>
        <w:t>2017</w:t>
      </w:r>
      <w:r w:rsidR="00084775" w:rsidRPr="00084775">
        <w:rPr>
          <w:rFonts w:asciiTheme="minorHAnsi" w:hAnsiTheme="minorHAnsi" w:cstheme="minorHAnsi"/>
          <w:szCs w:val="24"/>
        </w:rPr>
        <w:t xml:space="preserve"> </w:t>
      </w:r>
    </w:p>
    <w:p w:rsidR="00084775" w:rsidRPr="005A1137" w:rsidRDefault="00084775" w:rsidP="00084775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Slots- og Kulturstyrelsen driftstilskud</w:t>
      </w:r>
    </w:p>
    <w:p w:rsidR="005A1137" w:rsidRDefault="00DB7D91" w:rsidP="005A1137">
      <w:pPr>
        <w:pStyle w:val="Listeafsnit"/>
        <w:numPr>
          <w:ilvl w:val="3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szCs w:val="24"/>
          <w:lang w:eastAsia="da-DK"/>
        </w:rPr>
      </w:pPr>
      <w:r w:rsidRPr="005A1137">
        <w:rPr>
          <w:rFonts w:asciiTheme="minorHAnsi" w:hAnsiTheme="minorHAnsi" w:cstheme="minorHAnsi"/>
          <w:szCs w:val="24"/>
        </w:rPr>
        <w:t xml:space="preserve">Budget </w:t>
      </w:r>
      <w:r w:rsidR="003A3D27" w:rsidRPr="005A1137">
        <w:rPr>
          <w:rFonts w:asciiTheme="minorHAnsi" w:eastAsia="Times New Roman" w:hAnsiTheme="minorHAnsi" w:cstheme="minorHAnsi"/>
          <w:szCs w:val="24"/>
          <w:lang w:eastAsia="da-DK"/>
        </w:rPr>
        <w:t>2018</w:t>
      </w:r>
    </w:p>
    <w:p w:rsidR="00384397" w:rsidRDefault="00384397" w:rsidP="00384397">
      <w:pPr>
        <w:pStyle w:val="Listeafsnit"/>
        <w:spacing w:after="0" w:line="23" w:lineRule="atLeast"/>
        <w:ind w:left="2880"/>
        <w:contextualSpacing w:val="0"/>
        <w:rPr>
          <w:rFonts w:asciiTheme="minorHAnsi" w:eastAsia="Times New Roman" w:hAnsiTheme="minorHAnsi" w:cstheme="minorHAnsi"/>
          <w:szCs w:val="24"/>
          <w:lang w:eastAsia="da-DK"/>
        </w:rPr>
      </w:pPr>
    </w:p>
    <w:p w:rsidR="00384397" w:rsidRDefault="00384397" w:rsidP="00E462B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Referat:</w:t>
      </w:r>
      <w:r>
        <w:rPr>
          <w:rFonts w:asciiTheme="minorHAnsi" w:eastAsia="Times New Roman" w:hAnsiTheme="minorHAnsi" w:cstheme="minorHAnsi"/>
          <w:szCs w:val="24"/>
          <w:lang w:eastAsia="da-DK"/>
        </w:rPr>
        <w:tab/>
        <w:t xml:space="preserve">1. Sven gennemgik budgettet. 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 xml:space="preserve">Svens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honorar 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>er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sat ned</w:t>
      </w:r>
      <w:r w:rsidR="00E462B5">
        <w:rPr>
          <w:rFonts w:asciiTheme="minorHAnsi" w:eastAsia="Times New Roman" w:hAnsiTheme="minorHAnsi" w:cstheme="minorHAnsi"/>
          <w:szCs w:val="24"/>
          <w:lang w:eastAsia="da-DK"/>
        </w:rPr>
        <w:t xml:space="preserve">. Ivan 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 xml:space="preserve">modtager </w:t>
      </w:r>
      <w:r w:rsidR="00E462B5">
        <w:rPr>
          <w:rFonts w:asciiTheme="minorHAnsi" w:eastAsia="Times New Roman" w:hAnsiTheme="minorHAnsi" w:cstheme="minorHAnsi"/>
          <w:szCs w:val="24"/>
          <w:lang w:eastAsia="da-DK"/>
        </w:rPr>
        <w:t xml:space="preserve">honorar, da han 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 xml:space="preserve">har </w:t>
      </w:r>
      <w:r w:rsidR="00383C4C">
        <w:rPr>
          <w:rFonts w:asciiTheme="minorHAnsi" w:eastAsia="Times New Roman" w:hAnsiTheme="minorHAnsi" w:cstheme="minorHAnsi"/>
          <w:szCs w:val="24"/>
          <w:lang w:eastAsia="da-DK"/>
        </w:rPr>
        <w:t>en væsentlig opgave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E462B5">
        <w:rPr>
          <w:rFonts w:asciiTheme="minorHAnsi" w:eastAsia="Times New Roman" w:hAnsiTheme="minorHAnsi" w:cstheme="minorHAnsi"/>
          <w:szCs w:val="24"/>
          <w:lang w:eastAsia="da-DK"/>
        </w:rPr>
        <w:t xml:space="preserve">med 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 xml:space="preserve">udvikling af </w:t>
      </w:r>
      <w:proofErr w:type="gramStart"/>
      <w:r w:rsidR="002244EB">
        <w:rPr>
          <w:rFonts w:asciiTheme="minorHAnsi" w:eastAsia="Times New Roman" w:hAnsiTheme="minorHAnsi" w:cstheme="minorHAnsi"/>
          <w:szCs w:val="24"/>
          <w:lang w:eastAsia="da-DK"/>
        </w:rPr>
        <w:t xml:space="preserve">data </w:t>
      </w:r>
      <w:r w:rsidR="00E462B5">
        <w:rPr>
          <w:rFonts w:asciiTheme="minorHAnsi" w:eastAsia="Times New Roman" w:hAnsiTheme="minorHAnsi" w:cstheme="minorHAnsi"/>
          <w:szCs w:val="24"/>
          <w:lang w:eastAsia="da-DK"/>
        </w:rPr>
        <w:t>indsamling</w:t>
      </w:r>
      <w:proofErr w:type="gramEnd"/>
      <w:r w:rsidR="00E462B5">
        <w:rPr>
          <w:rFonts w:asciiTheme="minorHAnsi" w:eastAsia="Times New Roman" w:hAnsiTheme="minorHAnsi" w:cstheme="minorHAnsi"/>
          <w:szCs w:val="24"/>
          <w:lang w:eastAsia="da-DK"/>
        </w:rPr>
        <w:t xml:space="preserve">, som Rådet 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>vil få stor gavn af</w:t>
      </w:r>
      <w:r w:rsidR="00E462B5">
        <w:rPr>
          <w:rFonts w:asciiTheme="minorHAnsi" w:eastAsia="Times New Roman" w:hAnsiTheme="minorHAnsi" w:cstheme="minorHAnsi"/>
          <w:szCs w:val="24"/>
          <w:lang w:eastAsia="da-DK"/>
        </w:rPr>
        <w:t xml:space="preserve">. </w:t>
      </w:r>
    </w:p>
    <w:p w:rsidR="00E462B5" w:rsidRDefault="00E462B5" w:rsidP="00E462B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lastRenderedPageBreak/>
        <w:tab/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 xml:space="preserve">Ved ansøgning om midler er det vigtigt at bredde vores arbejdsområde ud på både druknestatistikker men også på forebyggelse og </w:t>
      </w:r>
      <w:r>
        <w:rPr>
          <w:rFonts w:asciiTheme="minorHAnsi" w:eastAsia="Times New Roman" w:hAnsiTheme="minorHAnsi" w:cstheme="minorHAnsi"/>
          <w:szCs w:val="24"/>
          <w:lang w:eastAsia="da-DK"/>
        </w:rPr>
        <w:t>kvalitetsstemp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>let som Vandsikker Kommune.</w:t>
      </w:r>
    </w:p>
    <w:p w:rsidR="00E462B5" w:rsidRDefault="00E462B5" w:rsidP="00E462B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ab/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>V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i </w:t>
      </w:r>
      <w:r w:rsidR="002244EB">
        <w:rPr>
          <w:rFonts w:asciiTheme="minorHAnsi" w:eastAsia="Times New Roman" w:hAnsiTheme="minorHAnsi" w:cstheme="minorHAnsi"/>
          <w:szCs w:val="24"/>
          <w:lang w:eastAsia="da-DK"/>
        </w:rPr>
        <w:t xml:space="preserve">skal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gøre Vandsikker Kommune mere synlig. </w:t>
      </w:r>
      <w:r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Regionerne kan </w:t>
      </w:r>
      <w:r w:rsidR="002244EB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være en partner, som vi skal søge tilskud fra. </w:t>
      </w:r>
      <w:r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Conny spørger </w:t>
      </w:r>
      <w:hyperlink r:id="rId9" w:history="1">
        <w:r w:rsidR="0087659A" w:rsidRPr="000E38D2">
          <w:rPr>
            <w:rStyle w:val="Hyperlink"/>
            <w:rFonts w:asciiTheme="minorHAnsi" w:eastAsia="Times New Roman" w:hAnsiTheme="minorHAnsi" w:cstheme="minorHAnsi"/>
            <w:color w:val="auto"/>
            <w:szCs w:val="24"/>
            <w:lang w:eastAsia="da-DK"/>
          </w:rPr>
          <w:t>Heino Knudsen</w:t>
        </w:r>
      </w:hyperlink>
      <w:r w:rsidR="0087659A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(A)</w:t>
      </w:r>
      <w:r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regionsformand</w:t>
      </w:r>
      <w:r w:rsidR="00EA2684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Sjælland.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EA2684">
        <w:rPr>
          <w:rFonts w:asciiTheme="minorHAnsi" w:eastAsia="Times New Roman" w:hAnsiTheme="minorHAnsi" w:cstheme="minorHAnsi"/>
          <w:szCs w:val="24"/>
          <w:lang w:eastAsia="da-DK"/>
        </w:rPr>
        <w:t xml:space="preserve">Steen Bjørn kontakter </w:t>
      </w:r>
      <w:r>
        <w:rPr>
          <w:rFonts w:asciiTheme="minorHAnsi" w:eastAsia="Times New Roman" w:hAnsiTheme="minorHAnsi" w:cstheme="minorHAnsi"/>
          <w:szCs w:val="24"/>
          <w:lang w:eastAsia="da-DK"/>
        </w:rPr>
        <w:t>Aalborg</w:t>
      </w:r>
      <w:r w:rsidR="00D75B2D">
        <w:rPr>
          <w:rFonts w:asciiTheme="minorHAnsi" w:eastAsia="Times New Roman" w:hAnsiTheme="minorHAnsi" w:cstheme="minorHAnsi"/>
          <w:szCs w:val="24"/>
          <w:lang w:eastAsia="da-DK"/>
        </w:rPr>
        <w:t xml:space="preserve"> for </w:t>
      </w:r>
      <w:r w:rsidR="00F612BA">
        <w:rPr>
          <w:rFonts w:asciiTheme="minorHAnsi" w:eastAsia="Times New Roman" w:hAnsiTheme="minorHAnsi" w:cstheme="minorHAnsi"/>
          <w:szCs w:val="24"/>
          <w:lang w:eastAsia="da-DK"/>
        </w:rPr>
        <w:t xml:space="preserve">at </w:t>
      </w:r>
      <w:r w:rsidR="00EA2684">
        <w:rPr>
          <w:rFonts w:asciiTheme="minorHAnsi" w:eastAsia="Times New Roman" w:hAnsiTheme="minorHAnsi" w:cstheme="minorHAnsi"/>
          <w:szCs w:val="24"/>
          <w:lang w:eastAsia="da-DK"/>
        </w:rPr>
        <w:t>søge</w:t>
      </w:r>
      <w:r w:rsidR="00D75B2D">
        <w:rPr>
          <w:rFonts w:asciiTheme="minorHAnsi" w:eastAsia="Times New Roman" w:hAnsiTheme="minorHAnsi" w:cstheme="minorHAnsi"/>
          <w:szCs w:val="24"/>
          <w:lang w:eastAsia="da-DK"/>
        </w:rPr>
        <w:t xml:space="preserve"> midler fra deres turistpulje.</w:t>
      </w:r>
    </w:p>
    <w:p w:rsidR="00F612BA" w:rsidRDefault="00D75B2D" w:rsidP="00E462B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ab/>
      </w:r>
    </w:p>
    <w:p w:rsidR="00D75B2D" w:rsidRDefault="00D75B2D" w:rsidP="00F612BA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Budgettet er godkendt.</w:t>
      </w:r>
    </w:p>
    <w:p w:rsidR="003E174B" w:rsidRDefault="003E174B" w:rsidP="003E174B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</w:p>
    <w:p w:rsidR="003E174B" w:rsidRDefault="003E174B" w:rsidP="003E174B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 xml:space="preserve">PS: </w:t>
      </w:r>
      <w:r w:rsidRPr="003E174B">
        <w:rPr>
          <w:rFonts w:asciiTheme="minorHAnsi" w:eastAsia="Times New Roman" w:hAnsiTheme="minorHAnsi" w:cstheme="minorHAnsi"/>
          <w:szCs w:val="24"/>
          <w:lang w:eastAsia="da-DK"/>
        </w:rPr>
        <w:t xml:space="preserve">Regionsrådsformænd pr. 1. januar 2018 </w:t>
      </w:r>
    </w:p>
    <w:p w:rsidR="003E174B" w:rsidRPr="003E174B" w:rsidRDefault="003E174B" w:rsidP="003E174B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 w:rsidRPr="003E174B">
        <w:rPr>
          <w:rFonts w:asciiTheme="minorHAnsi" w:eastAsia="Times New Roman" w:hAnsiTheme="minorHAnsi" w:cstheme="minorHAnsi"/>
          <w:szCs w:val="24"/>
          <w:lang w:eastAsia="da-DK"/>
        </w:rPr>
        <w:t>Region Hovedstaden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: </w:t>
      </w:r>
      <w:r w:rsidRPr="003E174B">
        <w:rPr>
          <w:rFonts w:asciiTheme="minorHAnsi" w:eastAsia="Times New Roman" w:hAnsiTheme="minorHAnsi" w:cstheme="minorHAnsi"/>
          <w:szCs w:val="24"/>
          <w:lang w:eastAsia="da-DK"/>
        </w:rPr>
        <w:t>Sophie Hæstorp Andersen (A)</w:t>
      </w:r>
    </w:p>
    <w:p w:rsidR="003E174B" w:rsidRPr="003E174B" w:rsidRDefault="003E174B" w:rsidP="003E174B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 w:rsidRPr="003E174B">
        <w:rPr>
          <w:rFonts w:asciiTheme="minorHAnsi" w:eastAsia="Times New Roman" w:hAnsiTheme="minorHAnsi" w:cstheme="minorHAnsi"/>
          <w:szCs w:val="24"/>
          <w:lang w:eastAsia="da-DK"/>
        </w:rPr>
        <w:t>Region Sjælland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: </w:t>
      </w:r>
      <w:r w:rsidRPr="003E174B">
        <w:rPr>
          <w:rFonts w:asciiTheme="minorHAnsi" w:eastAsia="Times New Roman" w:hAnsiTheme="minorHAnsi" w:cstheme="minorHAnsi"/>
          <w:szCs w:val="24"/>
          <w:lang w:eastAsia="da-DK"/>
        </w:rPr>
        <w:t>Heino Knudsen (A)</w:t>
      </w:r>
    </w:p>
    <w:p w:rsidR="003E174B" w:rsidRPr="003E174B" w:rsidRDefault="003E174B" w:rsidP="003E174B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 w:rsidRPr="003E174B">
        <w:rPr>
          <w:rFonts w:asciiTheme="minorHAnsi" w:eastAsia="Times New Roman" w:hAnsiTheme="minorHAnsi" w:cstheme="minorHAnsi"/>
          <w:szCs w:val="24"/>
          <w:lang w:eastAsia="da-DK"/>
        </w:rPr>
        <w:t>Region Syddanmark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: </w:t>
      </w:r>
      <w:r w:rsidRPr="003E174B">
        <w:rPr>
          <w:rFonts w:asciiTheme="minorHAnsi" w:eastAsia="Times New Roman" w:hAnsiTheme="minorHAnsi" w:cstheme="minorHAnsi"/>
          <w:szCs w:val="24"/>
          <w:lang w:eastAsia="da-DK"/>
        </w:rPr>
        <w:t>Stephanie Lose (V)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(formand for Danske Regioner)</w:t>
      </w:r>
    </w:p>
    <w:p w:rsidR="003E174B" w:rsidRPr="003E174B" w:rsidRDefault="003E174B" w:rsidP="003E174B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val="en-US" w:eastAsia="da-DK"/>
        </w:rPr>
      </w:pPr>
      <w:r w:rsidRPr="003E174B">
        <w:rPr>
          <w:rFonts w:asciiTheme="minorHAnsi" w:eastAsia="Times New Roman" w:hAnsiTheme="minorHAnsi" w:cstheme="minorHAnsi"/>
          <w:szCs w:val="24"/>
          <w:lang w:val="en-US" w:eastAsia="da-DK"/>
        </w:rPr>
        <w:t xml:space="preserve">Region </w:t>
      </w:r>
      <w:proofErr w:type="spellStart"/>
      <w:r w:rsidRPr="003E174B">
        <w:rPr>
          <w:rFonts w:asciiTheme="minorHAnsi" w:eastAsia="Times New Roman" w:hAnsiTheme="minorHAnsi" w:cstheme="minorHAnsi"/>
          <w:szCs w:val="24"/>
          <w:lang w:val="en-US" w:eastAsia="da-DK"/>
        </w:rPr>
        <w:t>Midtjylland</w:t>
      </w:r>
      <w:proofErr w:type="spellEnd"/>
      <w:r>
        <w:rPr>
          <w:rFonts w:asciiTheme="minorHAnsi" w:eastAsia="Times New Roman" w:hAnsiTheme="minorHAnsi" w:cstheme="minorHAnsi"/>
          <w:szCs w:val="24"/>
          <w:lang w:val="en-US" w:eastAsia="da-DK"/>
        </w:rPr>
        <w:t xml:space="preserve">: </w:t>
      </w:r>
      <w:r w:rsidRPr="003E174B">
        <w:rPr>
          <w:rFonts w:asciiTheme="minorHAnsi" w:eastAsia="Times New Roman" w:hAnsiTheme="minorHAnsi" w:cstheme="minorHAnsi"/>
          <w:szCs w:val="24"/>
          <w:lang w:val="en-US" w:eastAsia="da-DK"/>
        </w:rPr>
        <w:t xml:space="preserve">Anders </w:t>
      </w:r>
      <w:proofErr w:type="spellStart"/>
      <w:r w:rsidRPr="003E174B">
        <w:rPr>
          <w:rFonts w:asciiTheme="minorHAnsi" w:eastAsia="Times New Roman" w:hAnsiTheme="minorHAnsi" w:cstheme="minorHAnsi"/>
          <w:szCs w:val="24"/>
          <w:lang w:val="en-US" w:eastAsia="da-DK"/>
        </w:rPr>
        <w:t>Kühnau</w:t>
      </w:r>
      <w:proofErr w:type="spellEnd"/>
      <w:r w:rsidRPr="003E174B">
        <w:rPr>
          <w:rFonts w:asciiTheme="minorHAnsi" w:eastAsia="Times New Roman" w:hAnsiTheme="minorHAnsi" w:cstheme="minorHAnsi"/>
          <w:szCs w:val="24"/>
          <w:lang w:val="en-US" w:eastAsia="da-DK"/>
        </w:rPr>
        <w:t xml:space="preserve"> (A)</w:t>
      </w:r>
    </w:p>
    <w:p w:rsidR="003E174B" w:rsidRDefault="003E174B" w:rsidP="003E174B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 w:rsidRPr="003E174B">
        <w:rPr>
          <w:rFonts w:asciiTheme="minorHAnsi" w:eastAsia="Times New Roman" w:hAnsiTheme="minorHAnsi" w:cstheme="minorHAnsi"/>
          <w:szCs w:val="24"/>
          <w:lang w:eastAsia="da-DK"/>
        </w:rPr>
        <w:t>Region Nordjylland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: </w:t>
      </w:r>
      <w:r w:rsidRPr="003E174B">
        <w:rPr>
          <w:rFonts w:asciiTheme="minorHAnsi" w:eastAsia="Times New Roman" w:hAnsiTheme="minorHAnsi" w:cstheme="minorHAnsi"/>
          <w:szCs w:val="24"/>
          <w:lang w:eastAsia="da-DK"/>
        </w:rPr>
        <w:t xml:space="preserve">Ulla </w:t>
      </w:r>
      <w:proofErr w:type="spellStart"/>
      <w:r w:rsidRPr="003E174B">
        <w:rPr>
          <w:rFonts w:asciiTheme="minorHAnsi" w:eastAsia="Times New Roman" w:hAnsiTheme="minorHAnsi" w:cstheme="minorHAnsi"/>
          <w:szCs w:val="24"/>
          <w:lang w:eastAsia="da-DK"/>
        </w:rPr>
        <w:t>Astman</w:t>
      </w:r>
      <w:proofErr w:type="spellEnd"/>
      <w:r w:rsidRPr="003E174B">
        <w:rPr>
          <w:rFonts w:asciiTheme="minorHAnsi" w:eastAsia="Times New Roman" w:hAnsiTheme="minorHAnsi" w:cstheme="minorHAnsi"/>
          <w:szCs w:val="24"/>
          <w:lang w:eastAsia="da-DK"/>
        </w:rPr>
        <w:t xml:space="preserve"> (A)</w:t>
      </w:r>
    </w:p>
    <w:p w:rsidR="003E174B" w:rsidRPr="00384397" w:rsidRDefault="003E174B" w:rsidP="00E462B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</w:p>
    <w:p w:rsidR="003A3D27" w:rsidRPr="00CE6B4E" w:rsidRDefault="003A3D27" w:rsidP="003A3D27">
      <w:pPr>
        <w:pStyle w:val="Listeafsnit"/>
        <w:spacing w:after="0" w:line="23" w:lineRule="atLeast"/>
        <w:contextualSpacing w:val="0"/>
        <w:rPr>
          <w:rStyle w:val="Hyperlink"/>
          <w:rFonts w:asciiTheme="minorHAnsi" w:eastAsia="Times New Roman" w:hAnsiTheme="minorHAnsi" w:cstheme="minorHAnsi"/>
          <w:b/>
          <w:color w:val="auto"/>
          <w:szCs w:val="24"/>
          <w:lang w:eastAsia="da-DK"/>
        </w:rPr>
      </w:pPr>
    </w:p>
    <w:p w:rsidR="00C51718" w:rsidRPr="00CE6B4E" w:rsidRDefault="00C51718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Projekter, kommende</w:t>
      </w:r>
    </w:p>
    <w:p w:rsidR="00AD339B" w:rsidRPr="00CE6B4E" w:rsidRDefault="00DB7D91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Vandsikker Kommune, </w:t>
      </w:r>
      <w:r w:rsidR="00A87D4F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øvrige </w:t>
      </w:r>
      <w:r w:rsidRPr="00CE6B4E">
        <w:rPr>
          <w:rFonts w:asciiTheme="minorHAnsi" w:eastAsia="Times New Roman" w:hAnsiTheme="minorHAnsi" w:cstheme="minorHAnsi"/>
          <w:szCs w:val="24"/>
          <w:lang w:eastAsia="da-DK"/>
        </w:rPr>
        <w:t>kommuner i Nordjylland</w:t>
      </w:r>
    </w:p>
    <w:p w:rsidR="009338B3" w:rsidRPr="00CE6B4E" w:rsidRDefault="009338B3" w:rsidP="00FD1E4D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Andre potentielle kommuner kunne være:</w:t>
      </w:r>
    </w:p>
    <w:p w:rsidR="009338B3" w:rsidRPr="00CE6B4E" w:rsidRDefault="00865CC9" w:rsidP="00FD1E4D">
      <w:pPr>
        <w:pStyle w:val="Listeafsnit"/>
        <w:numPr>
          <w:ilvl w:val="5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Helsingør, Gribskov og Halsnæs</w:t>
      </w:r>
      <w:r w:rsidR="009338B3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kommuner</w:t>
      </w:r>
      <w:r w:rsidR="00BC675A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A87D4F" w:rsidRPr="00AE7724" w:rsidRDefault="00865CC9" w:rsidP="00AE7724">
      <w:pPr>
        <w:pStyle w:val="Listeafsnit"/>
        <w:numPr>
          <w:ilvl w:val="5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Guldborgsund Kommune</w:t>
      </w:r>
      <w:r w:rsidR="009338B3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A87D4F" w:rsidRDefault="00A87D4F" w:rsidP="00FD1E4D">
      <w:pPr>
        <w:pStyle w:val="Listeafsnit"/>
        <w:numPr>
          <w:ilvl w:val="5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København</w:t>
      </w:r>
      <w:r w:rsidR="00934346">
        <w:rPr>
          <w:rFonts w:asciiTheme="minorHAnsi" w:eastAsia="Times New Roman" w:hAnsiTheme="minorHAnsi" w:cstheme="minorHAnsi"/>
          <w:szCs w:val="24"/>
          <w:lang w:eastAsia="da-DK"/>
        </w:rPr>
        <w:t>/By&amp;Havn</w:t>
      </w:r>
    </w:p>
    <w:p w:rsidR="003D166F" w:rsidRDefault="00596D3F" w:rsidP="003D166F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UDSIT uh</w:t>
      </w:r>
      <w:r w:rsidR="00FD1E4D" w:rsidRPr="005A1137">
        <w:rPr>
          <w:rFonts w:asciiTheme="minorHAnsi" w:eastAsia="Times New Roman" w:hAnsiTheme="minorHAnsi" w:cstheme="minorHAnsi"/>
          <w:szCs w:val="24"/>
          <w:lang w:eastAsia="da-DK"/>
        </w:rPr>
        <w:t>eldsregistrering system</w:t>
      </w:r>
    </w:p>
    <w:p w:rsidR="00C51718" w:rsidRPr="003D166F" w:rsidRDefault="00AE7724" w:rsidP="003D166F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3D166F">
        <w:rPr>
          <w:rFonts w:asciiTheme="minorHAnsi" w:eastAsia="Times New Roman" w:hAnsiTheme="minorHAnsi" w:cstheme="minorHAnsi"/>
          <w:szCs w:val="24"/>
          <w:lang w:eastAsia="da-DK"/>
        </w:rPr>
        <w:t>Risikovurdering af svømmehaller</w:t>
      </w:r>
    </w:p>
    <w:p w:rsidR="00AE7724" w:rsidRPr="00AE7724" w:rsidRDefault="00AE7724" w:rsidP="00AE7724">
      <w:pPr>
        <w:pStyle w:val="Listeafsnit"/>
        <w:spacing w:after="0" w:line="23" w:lineRule="atLeast"/>
        <w:ind w:left="3240"/>
        <w:rPr>
          <w:rFonts w:asciiTheme="minorHAnsi" w:eastAsia="Times New Roman" w:hAnsiTheme="minorHAnsi" w:cstheme="minorHAnsi"/>
          <w:szCs w:val="24"/>
          <w:lang w:eastAsia="da-DK"/>
        </w:rPr>
      </w:pPr>
    </w:p>
    <w:p w:rsidR="00DB7D91" w:rsidRPr="00CE6B4E" w:rsidRDefault="002072CB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Kommende møder </w:t>
      </w:r>
    </w:p>
    <w:p w:rsidR="005D0E0A" w:rsidRDefault="00DB7D91" w:rsidP="00F1615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Bestyrelsesmøde</w:t>
      </w:r>
      <w:r w:rsidR="007F3AD9" w:rsidRPr="00CE6B4E">
        <w:rPr>
          <w:rFonts w:asciiTheme="minorHAnsi" w:eastAsia="Times New Roman" w:hAnsiTheme="minorHAnsi" w:cstheme="minorHAnsi"/>
          <w:szCs w:val="24"/>
          <w:lang w:eastAsia="da-DK"/>
        </w:rPr>
        <w:t>r</w:t>
      </w: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8A4311" w:rsidRPr="00CE6B4E">
        <w:rPr>
          <w:rFonts w:asciiTheme="minorHAnsi" w:eastAsia="Times New Roman" w:hAnsiTheme="minorHAnsi" w:cstheme="minorHAnsi"/>
          <w:szCs w:val="24"/>
          <w:lang w:eastAsia="da-DK"/>
        </w:rPr>
        <w:t>i</w:t>
      </w:r>
      <w:r w:rsidR="002072CB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201</w:t>
      </w:r>
      <w:r w:rsidR="00F16151">
        <w:rPr>
          <w:rFonts w:asciiTheme="minorHAnsi" w:eastAsia="Times New Roman" w:hAnsiTheme="minorHAnsi" w:cstheme="minorHAnsi"/>
          <w:szCs w:val="24"/>
          <w:lang w:eastAsia="da-DK"/>
        </w:rPr>
        <w:t>8</w:t>
      </w:r>
    </w:p>
    <w:p w:rsidR="001C377C" w:rsidRPr="001C377C" w:rsidRDefault="001C377C" w:rsidP="001C377C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1C377C">
        <w:rPr>
          <w:rFonts w:asciiTheme="minorHAnsi" w:eastAsia="Times New Roman" w:hAnsiTheme="minorHAnsi" w:cstheme="minorHAnsi"/>
          <w:szCs w:val="24"/>
          <w:lang w:eastAsia="da-DK"/>
        </w:rPr>
        <w:t>24. januar 2018</w:t>
      </w:r>
    </w:p>
    <w:p w:rsidR="001C377C" w:rsidRPr="001C377C" w:rsidRDefault="001C377C" w:rsidP="001C377C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1</w:t>
      </w:r>
      <w:r w:rsidRPr="001C377C">
        <w:rPr>
          <w:rFonts w:asciiTheme="minorHAnsi" w:eastAsia="Times New Roman" w:hAnsiTheme="minorHAnsi" w:cstheme="minorHAnsi"/>
          <w:szCs w:val="24"/>
          <w:lang w:eastAsia="da-DK"/>
        </w:rPr>
        <w:t>8. april + Repræsentantskabsmøde</w:t>
      </w:r>
      <w:r w:rsidRPr="001C377C">
        <w:rPr>
          <w:rFonts w:asciiTheme="minorHAnsi" w:eastAsia="Times New Roman" w:hAnsiTheme="minorHAnsi" w:cstheme="minorHAnsi"/>
          <w:szCs w:val="24"/>
          <w:lang w:eastAsia="da-DK"/>
        </w:rPr>
        <w:tab/>
        <w:t xml:space="preserve"> </w:t>
      </w:r>
    </w:p>
    <w:p w:rsidR="00934346" w:rsidRDefault="001C377C" w:rsidP="0093434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1C377C">
        <w:rPr>
          <w:rFonts w:asciiTheme="minorHAnsi" w:eastAsia="Times New Roman" w:hAnsiTheme="minorHAnsi" w:cstheme="minorHAnsi"/>
          <w:szCs w:val="24"/>
          <w:lang w:eastAsia="da-DK"/>
        </w:rPr>
        <w:t>26. september 2018</w:t>
      </w:r>
      <w:r w:rsidR="008741D2">
        <w:rPr>
          <w:rFonts w:asciiTheme="minorHAnsi" w:eastAsia="Times New Roman" w:hAnsiTheme="minorHAnsi" w:cstheme="minorHAnsi"/>
          <w:szCs w:val="24"/>
          <w:lang w:eastAsia="da-DK"/>
        </w:rPr>
        <w:t xml:space="preserve"> afbud fra Peter</w:t>
      </w:r>
    </w:p>
    <w:p w:rsidR="00934346" w:rsidRPr="00934346" w:rsidRDefault="00934346" w:rsidP="00934346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934346">
        <w:rPr>
          <w:rFonts w:asciiTheme="minorHAnsi" w:eastAsia="Times New Roman" w:hAnsiTheme="minorHAnsi" w:cstheme="minorHAnsi"/>
          <w:b/>
          <w:szCs w:val="24"/>
          <w:lang w:eastAsia="da-DK"/>
        </w:rPr>
        <w:t>Evt.</w:t>
      </w:r>
    </w:p>
    <w:p w:rsidR="00616762" w:rsidRDefault="00616762" w:rsidP="00616762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:rsidR="002B1F21" w:rsidRDefault="00875705" w:rsidP="0087570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ab/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 xml:space="preserve">Brug af </w:t>
      </w:r>
      <w:r>
        <w:rPr>
          <w:rFonts w:asciiTheme="minorHAnsi" w:eastAsia="Times New Roman" w:hAnsiTheme="minorHAnsi" w:cstheme="minorHAnsi"/>
          <w:szCs w:val="24"/>
          <w:lang w:eastAsia="da-DK"/>
        </w:rPr>
        <w:t>Ilt i svømmehaller</w:t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 xml:space="preserve"> er tilladt,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hvis </w:t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>det er under lægelig ordination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. </w:t>
      </w:r>
      <w:r w:rsidR="00FA48D7">
        <w:rPr>
          <w:rFonts w:asciiTheme="minorHAnsi" w:eastAsia="Times New Roman" w:hAnsiTheme="minorHAnsi" w:cstheme="minorHAnsi"/>
          <w:szCs w:val="24"/>
          <w:lang w:eastAsia="da-DK"/>
        </w:rPr>
        <w:br/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 xml:space="preserve">Senest har </w:t>
      </w:r>
      <w:r>
        <w:rPr>
          <w:rFonts w:asciiTheme="minorHAnsi" w:eastAsia="Times New Roman" w:hAnsiTheme="minorHAnsi" w:cstheme="minorHAnsi"/>
          <w:szCs w:val="24"/>
          <w:lang w:eastAsia="da-DK"/>
        </w:rPr>
        <w:t>sundhedsstyrelsen</w:t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 xml:space="preserve"> stillet spørgsmålstegn vil denne ordning, fordi ordningen ofte løftes med en generel ordination. Derimod anbefaler de </w:t>
      </w:r>
      <w:r>
        <w:rPr>
          <w:rFonts w:asciiTheme="minorHAnsi" w:eastAsia="Times New Roman" w:hAnsiTheme="minorHAnsi" w:cstheme="minorHAnsi"/>
          <w:szCs w:val="24"/>
          <w:lang w:eastAsia="da-DK"/>
        </w:rPr>
        <w:t>Internationale g</w:t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>uide</w:t>
      </w:r>
      <w:r>
        <w:rPr>
          <w:rFonts w:asciiTheme="minorHAnsi" w:eastAsia="Times New Roman" w:hAnsiTheme="minorHAnsi" w:cstheme="minorHAnsi"/>
          <w:szCs w:val="24"/>
          <w:lang w:eastAsia="da-DK"/>
        </w:rPr>
        <w:t>lines</w:t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 xml:space="preserve">, ERC, at der bør bruges </w:t>
      </w:r>
      <w:r>
        <w:rPr>
          <w:rFonts w:asciiTheme="minorHAnsi" w:eastAsia="Times New Roman" w:hAnsiTheme="minorHAnsi" w:cstheme="minorHAnsi"/>
          <w:szCs w:val="24"/>
          <w:lang w:eastAsia="da-DK"/>
        </w:rPr>
        <w:t>ilt</w:t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 xml:space="preserve"> i svømmehaller i forbindelse med genoplivning af en druknet person.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FA48D7">
        <w:rPr>
          <w:rFonts w:asciiTheme="minorHAnsi" w:eastAsia="Times New Roman" w:hAnsiTheme="minorHAnsi" w:cstheme="minorHAnsi"/>
          <w:szCs w:val="24"/>
          <w:lang w:eastAsia="da-DK"/>
        </w:rPr>
        <w:br/>
      </w:r>
      <w:r w:rsidR="002B1F21">
        <w:rPr>
          <w:rFonts w:asciiTheme="minorHAnsi" w:eastAsia="Times New Roman" w:hAnsiTheme="minorHAnsi" w:cstheme="minorHAnsi"/>
          <w:szCs w:val="24"/>
          <w:lang w:eastAsia="da-DK"/>
        </w:rPr>
        <w:t>Et kursus for livreddere kunne være en mulighed for at erhverve sig kompetence til at bruge ilt.</w:t>
      </w:r>
    </w:p>
    <w:p w:rsidR="002B1F21" w:rsidRDefault="002B1F21" w:rsidP="002B1F21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Samaritter hos Røde Kors trænes i brugen af ilt og denne træning suppleres af hvert andet års repetition.</w:t>
      </w:r>
    </w:p>
    <w:p w:rsidR="00875705" w:rsidRDefault="00FA48D7" w:rsidP="002B1F21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John fortalte, at de forsøger at få godkendt et kursus som g</w:t>
      </w:r>
      <w:r w:rsidR="00C77B45">
        <w:rPr>
          <w:rFonts w:asciiTheme="minorHAnsi" w:eastAsia="Times New Roman" w:hAnsiTheme="minorHAnsi" w:cstheme="minorHAnsi"/>
          <w:szCs w:val="24"/>
          <w:lang w:eastAsia="da-DK"/>
        </w:rPr>
        <w:t>ive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r livredderne ret til at bruge ilt. </w:t>
      </w:r>
    </w:p>
    <w:p w:rsidR="00F96EB9" w:rsidRDefault="00F96EB9" w:rsidP="0087570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ab/>
      </w:r>
      <w:r w:rsidR="002B1F21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Reservationen for at indberette uheld </w:t>
      </w:r>
      <w:r w:rsidR="00361FEE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fra </w:t>
      </w:r>
      <w:r w:rsidR="002B1F21" w:rsidRPr="000E38D2">
        <w:rPr>
          <w:rFonts w:asciiTheme="minorHAnsi" w:eastAsia="Times New Roman" w:hAnsiTheme="minorHAnsi" w:cstheme="minorHAnsi"/>
          <w:szCs w:val="24"/>
          <w:lang w:eastAsia="da-DK"/>
        </w:rPr>
        <w:t>sv</w:t>
      </w:r>
      <w:r w:rsidR="0035475A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ømmehallerne </w:t>
      </w:r>
      <w:r w:rsidR="002B1F21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er måske også et udslag af, at </w:t>
      </w:r>
      <w:r w:rsidR="000E38D2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svømmehallerne er </w:t>
      </w:r>
      <w:r w:rsidR="0035475A" w:rsidRPr="000E38D2">
        <w:rPr>
          <w:rFonts w:asciiTheme="minorHAnsi" w:eastAsia="Times New Roman" w:hAnsiTheme="minorHAnsi" w:cstheme="minorHAnsi"/>
          <w:szCs w:val="24"/>
          <w:lang w:eastAsia="da-DK"/>
        </w:rPr>
        <w:t>bange for</w:t>
      </w:r>
      <w:r w:rsidR="000E38D2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at</w:t>
      </w:r>
      <w:r w:rsidR="002B1F21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data</w:t>
      </w:r>
      <w:r w:rsidR="000E38D2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bruges af andre</w:t>
      </w:r>
      <w:r w:rsidR="002B1F21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361FEE" w:rsidRPr="000E38D2">
        <w:rPr>
          <w:rFonts w:asciiTheme="minorHAnsi" w:eastAsia="Times New Roman" w:hAnsiTheme="minorHAnsi" w:cstheme="minorHAnsi"/>
          <w:szCs w:val="24"/>
          <w:lang w:eastAsia="da-DK"/>
        </w:rPr>
        <w:t>til</w:t>
      </w:r>
      <w:r w:rsidR="002B1F21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35475A" w:rsidRPr="000E38D2">
        <w:rPr>
          <w:rFonts w:asciiTheme="minorHAnsi" w:eastAsia="Times New Roman" w:hAnsiTheme="minorHAnsi" w:cstheme="minorHAnsi"/>
          <w:szCs w:val="24"/>
          <w:lang w:eastAsia="da-DK"/>
        </w:rPr>
        <w:t>benchmarking</w:t>
      </w:r>
      <w:r w:rsidR="002B1F21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, men at </w:t>
      </w:r>
      <w:r w:rsidR="0035475A" w:rsidRPr="000E38D2">
        <w:rPr>
          <w:rFonts w:asciiTheme="minorHAnsi" w:eastAsia="Times New Roman" w:hAnsiTheme="minorHAnsi" w:cstheme="minorHAnsi"/>
          <w:szCs w:val="24"/>
          <w:lang w:eastAsia="da-DK"/>
        </w:rPr>
        <w:t>alle svømmehaller t</w:t>
      </w:r>
      <w:r w:rsidR="002B1F21" w:rsidRPr="000E38D2">
        <w:rPr>
          <w:rFonts w:asciiTheme="minorHAnsi" w:eastAsia="Times New Roman" w:hAnsiTheme="minorHAnsi" w:cstheme="minorHAnsi"/>
          <w:szCs w:val="24"/>
          <w:lang w:eastAsia="da-DK"/>
        </w:rPr>
        <w:t>ager uheld</w:t>
      </w:r>
      <w:r w:rsidR="0035475A" w:rsidRPr="000E38D2">
        <w:rPr>
          <w:rFonts w:asciiTheme="minorHAnsi" w:eastAsia="Times New Roman" w:hAnsiTheme="minorHAnsi" w:cstheme="minorHAnsi"/>
          <w:szCs w:val="24"/>
          <w:lang w:eastAsia="da-DK"/>
        </w:rPr>
        <w:t xml:space="preserve"> meget alvorligt.</w:t>
      </w:r>
    </w:p>
    <w:p w:rsidR="0035475A" w:rsidRDefault="0035475A" w:rsidP="0087570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ab/>
        <w:t xml:space="preserve">John </w:t>
      </w:r>
      <w:r w:rsidR="00361FEE">
        <w:rPr>
          <w:rFonts w:asciiTheme="minorHAnsi" w:eastAsia="Times New Roman" w:hAnsiTheme="minorHAnsi" w:cstheme="minorHAnsi"/>
          <w:szCs w:val="24"/>
          <w:lang w:eastAsia="da-DK"/>
        </w:rPr>
        <w:t xml:space="preserve">har en ide om at kunne samle </w:t>
      </w:r>
      <w:r>
        <w:rPr>
          <w:rFonts w:asciiTheme="minorHAnsi" w:eastAsia="Times New Roman" w:hAnsiTheme="minorHAnsi" w:cstheme="minorHAnsi"/>
          <w:szCs w:val="24"/>
          <w:lang w:eastAsia="da-DK"/>
        </w:rPr>
        <w:t>eksempler på ulykker fra overvågningen for at vise</w:t>
      </w:r>
      <w:r w:rsidR="00361FEE">
        <w:rPr>
          <w:rFonts w:asciiTheme="minorHAnsi" w:eastAsia="Times New Roman" w:hAnsiTheme="minorHAnsi" w:cstheme="minorHAnsi"/>
          <w:szCs w:val="24"/>
          <w:lang w:eastAsia="da-DK"/>
        </w:rPr>
        <w:t xml:space="preserve"> det for livredderne som eksempler på hvorfor og hvad</w:t>
      </w:r>
      <w:r w:rsidR="00383C4C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da-DK"/>
        </w:rPr>
        <w:t>de skal overvåge.</w:t>
      </w:r>
    </w:p>
    <w:p w:rsidR="00383C4C" w:rsidRPr="00CE6B4E" w:rsidRDefault="00383C4C" w:rsidP="00875705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</w:p>
    <w:p w:rsidR="007F3AD9" w:rsidRPr="00CE6B4E" w:rsidRDefault="00C77B45" w:rsidP="00CE6B4E">
      <w:pPr>
        <w:spacing w:after="0" w:line="23" w:lineRule="atLeast"/>
        <w:jc w:val="right"/>
        <w:rPr>
          <w:rFonts w:asciiTheme="minorHAnsi" w:eastAsia="Times New Roman" w:hAnsiTheme="minorHAnsi" w:cstheme="minorHAnsi"/>
          <w:szCs w:val="24"/>
          <w:lang w:val="en-US"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6</w:t>
      </w:r>
      <w:r w:rsidR="001C377C">
        <w:rPr>
          <w:rFonts w:asciiTheme="minorHAnsi" w:eastAsia="Times New Roman" w:hAnsiTheme="minorHAnsi" w:cstheme="minorHAnsi"/>
          <w:szCs w:val="24"/>
          <w:lang w:eastAsia="da-DK"/>
        </w:rPr>
        <w:t>.</w:t>
      </w:r>
      <w:r>
        <w:rPr>
          <w:rFonts w:asciiTheme="minorHAnsi" w:eastAsia="Times New Roman" w:hAnsiTheme="minorHAnsi" w:cstheme="minorHAnsi"/>
          <w:szCs w:val="24"/>
          <w:lang w:eastAsia="da-DK"/>
        </w:rPr>
        <w:t>2</w:t>
      </w:r>
      <w:r w:rsidR="001C377C">
        <w:rPr>
          <w:rFonts w:asciiTheme="minorHAnsi" w:eastAsia="Times New Roman" w:hAnsiTheme="minorHAnsi" w:cstheme="minorHAnsi"/>
          <w:szCs w:val="24"/>
          <w:lang w:eastAsia="da-DK"/>
        </w:rPr>
        <w:t>.2018</w:t>
      </w:r>
      <w:r w:rsidR="00616762" w:rsidRPr="00CE6B4E">
        <w:rPr>
          <w:rFonts w:asciiTheme="minorHAnsi" w:eastAsia="Times New Roman" w:hAnsiTheme="minorHAnsi" w:cstheme="minorHAnsi"/>
          <w:szCs w:val="24"/>
          <w:lang w:eastAsia="da-DK"/>
        </w:rPr>
        <w:t>/</w:t>
      </w:r>
      <w:r>
        <w:rPr>
          <w:rFonts w:asciiTheme="minorHAnsi" w:eastAsia="Times New Roman" w:hAnsiTheme="minorHAnsi" w:cstheme="minorHAnsi"/>
          <w:szCs w:val="24"/>
          <w:lang w:eastAsia="da-DK"/>
        </w:rPr>
        <w:t>ap</w:t>
      </w:r>
    </w:p>
    <w:sectPr w:rsidR="007F3AD9" w:rsidRPr="00CE6B4E" w:rsidSect="005B3C0B">
      <w:footerReference w:type="default" r:id="rId10"/>
      <w:pgSz w:w="11906" w:h="16838"/>
      <w:pgMar w:top="72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0D" w:rsidRDefault="007D6F0D" w:rsidP="00222F21">
      <w:pPr>
        <w:spacing w:after="0" w:line="240" w:lineRule="auto"/>
      </w:pPr>
      <w:r>
        <w:separator/>
      </w:r>
    </w:p>
  </w:endnote>
  <w:endnote w:type="continuationSeparator" w:id="0">
    <w:p w:rsidR="007D6F0D" w:rsidRDefault="007D6F0D" w:rsidP="0022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F21" w:rsidRPr="0080774E" w:rsidRDefault="00222F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0D" w:rsidRDefault="007D6F0D" w:rsidP="00222F21">
      <w:pPr>
        <w:spacing w:after="0" w:line="240" w:lineRule="auto"/>
      </w:pPr>
      <w:r>
        <w:separator/>
      </w:r>
    </w:p>
  </w:footnote>
  <w:footnote w:type="continuationSeparator" w:id="0">
    <w:p w:rsidR="007D6F0D" w:rsidRDefault="007D6F0D" w:rsidP="0022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286"/>
    <w:multiLevelType w:val="hybridMultilevel"/>
    <w:tmpl w:val="D83C2A0E"/>
    <w:lvl w:ilvl="0" w:tplc="67CEB9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-1080" w:hanging="360"/>
      </w:pPr>
    </w:lvl>
    <w:lvl w:ilvl="2" w:tplc="0406001B" w:tentative="1">
      <w:start w:val="1"/>
      <w:numFmt w:val="lowerRoman"/>
      <w:lvlText w:val="%3."/>
      <w:lvlJc w:val="right"/>
      <w:pPr>
        <w:ind w:left="-360" w:hanging="180"/>
      </w:pPr>
    </w:lvl>
    <w:lvl w:ilvl="3" w:tplc="0406000F" w:tentative="1">
      <w:start w:val="1"/>
      <w:numFmt w:val="decimal"/>
      <w:lvlText w:val="%4."/>
      <w:lvlJc w:val="left"/>
      <w:pPr>
        <w:ind w:left="360" w:hanging="360"/>
      </w:pPr>
    </w:lvl>
    <w:lvl w:ilvl="4" w:tplc="04060019" w:tentative="1">
      <w:start w:val="1"/>
      <w:numFmt w:val="lowerLetter"/>
      <w:lvlText w:val="%5."/>
      <w:lvlJc w:val="left"/>
      <w:pPr>
        <w:ind w:left="1080" w:hanging="360"/>
      </w:pPr>
    </w:lvl>
    <w:lvl w:ilvl="5" w:tplc="0406001B" w:tentative="1">
      <w:start w:val="1"/>
      <w:numFmt w:val="lowerRoman"/>
      <w:lvlText w:val="%6."/>
      <w:lvlJc w:val="right"/>
      <w:pPr>
        <w:ind w:left="1800" w:hanging="180"/>
      </w:pPr>
    </w:lvl>
    <w:lvl w:ilvl="6" w:tplc="0406000F" w:tentative="1">
      <w:start w:val="1"/>
      <w:numFmt w:val="decimal"/>
      <w:lvlText w:val="%7."/>
      <w:lvlJc w:val="left"/>
      <w:pPr>
        <w:ind w:left="2520" w:hanging="360"/>
      </w:pPr>
    </w:lvl>
    <w:lvl w:ilvl="7" w:tplc="04060019" w:tentative="1">
      <w:start w:val="1"/>
      <w:numFmt w:val="lowerLetter"/>
      <w:lvlText w:val="%8."/>
      <w:lvlJc w:val="left"/>
      <w:pPr>
        <w:ind w:left="3240" w:hanging="360"/>
      </w:pPr>
    </w:lvl>
    <w:lvl w:ilvl="8" w:tplc="040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20D84170"/>
    <w:multiLevelType w:val="hybridMultilevel"/>
    <w:tmpl w:val="90DE1A82"/>
    <w:lvl w:ilvl="0" w:tplc="C888B3E2">
      <w:numFmt w:val="bullet"/>
      <w:lvlText w:val="-"/>
      <w:lvlJc w:val="left"/>
      <w:pPr>
        <w:ind w:left="330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 w15:restartNumberingAfterBreak="0">
    <w:nsid w:val="2AD55903"/>
    <w:multiLevelType w:val="hybridMultilevel"/>
    <w:tmpl w:val="4364C934"/>
    <w:lvl w:ilvl="0" w:tplc="700A9C3C">
      <w:start w:val="2013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8E519E"/>
    <w:multiLevelType w:val="hybridMultilevel"/>
    <w:tmpl w:val="6178CFD6"/>
    <w:lvl w:ilvl="0" w:tplc="3386070A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F277CA"/>
    <w:multiLevelType w:val="hybridMultilevel"/>
    <w:tmpl w:val="B45E2CC4"/>
    <w:lvl w:ilvl="0" w:tplc="716EF9E0">
      <w:start w:val="6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26138A"/>
    <w:multiLevelType w:val="hybridMultilevel"/>
    <w:tmpl w:val="2160E748"/>
    <w:lvl w:ilvl="0" w:tplc="6D68BB5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E274F"/>
    <w:multiLevelType w:val="hybridMultilevel"/>
    <w:tmpl w:val="B726A152"/>
    <w:lvl w:ilvl="0" w:tplc="D72C4126">
      <w:start w:val="944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813A0"/>
    <w:multiLevelType w:val="hybridMultilevel"/>
    <w:tmpl w:val="831068E2"/>
    <w:lvl w:ilvl="0" w:tplc="FBB60974">
      <w:start w:val="1"/>
      <w:numFmt w:val="decimal"/>
      <w:lvlText w:val="%1."/>
      <w:lvlJc w:val="left"/>
      <w:pPr>
        <w:ind w:left="1032" w:hanging="360"/>
      </w:pPr>
      <w:rPr>
        <w:rFonts w:eastAsia="Times New Roman" w:cs="Times New Roman"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687" w:hanging="360"/>
      </w:pPr>
    </w:lvl>
    <w:lvl w:ilvl="2" w:tplc="0406001B">
      <w:start w:val="1"/>
      <w:numFmt w:val="lowerRoman"/>
      <w:lvlText w:val="%3."/>
      <w:lvlJc w:val="right"/>
      <w:pPr>
        <w:ind w:left="2407" w:hanging="180"/>
      </w:pPr>
    </w:lvl>
    <w:lvl w:ilvl="3" w:tplc="0406000F">
      <w:start w:val="1"/>
      <w:numFmt w:val="decimal"/>
      <w:lvlText w:val="%4."/>
      <w:lvlJc w:val="left"/>
      <w:pPr>
        <w:ind w:left="3127" w:hanging="360"/>
      </w:pPr>
    </w:lvl>
    <w:lvl w:ilvl="4" w:tplc="04060019">
      <w:start w:val="1"/>
      <w:numFmt w:val="lowerLetter"/>
      <w:lvlText w:val="%5."/>
      <w:lvlJc w:val="left"/>
      <w:pPr>
        <w:ind w:left="3847" w:hanging="360"/>
      </w:pPr>
    </w:lvl>
    <w:lvl w:ilvl="5" w:tplc="0406001B" w:tentative="1">
      <w:start w:val="1"/>
      <w:numFmt w:val="lowerRoman"/>
      <w:lvlText w:val="%6."/>
      <w:lvlJc w:val="right"/>
      <w:pPr>
        <w:ind w:left="4567" w:hanging="180"/>
      </w:pPr>
    </w:lvl>
    <w:lvl w:ilvl="6" w:tplc="0406000F" w:tentative="1">
      <w:start w:val="1"/>
      <w:numFmt w:val="decimal"/>
      <w:lvlText w:val="%7."/>
      <w:lvlJc w:val="left"/>
      <w:pPr>
        <w:ind w:left="5287" w:hanging="360"/>
      </w:pPr>
    </w:lvl>
    <w:lvl w:ilvl="7" w:tplc="04060019" w:tentative="1">
      <w:start w:val="1"/>
      <w:numFmt w:val="lowerLetter"/>
      <w:lvlText w:val="%8."/>
      <w:lvlJc w:val="left"/>
      <w:pPr>
        <w:ind w:left="6007" w:hanging="360"/>
      </w:pPr>
    </w:lvl>
    <w:lvl w:ilvl="8" w:tplc="040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9695EF8"/>
    <w:multiLevelType w:val="hybridMultilevel"/>
    <w:tmpl w:val="2D3E29C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45C64"/>
    <w:multiLevelType w:val="hybridMultilevel"/>
    <w:tmpl w:val="6A20DAD2"/>
    <w:lvl w:ilvl="0" w:tplc="B5EE17EE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 w15:restartNumberingAfterBreak="0">
    <w:nsid w:val="689E35AA"/>
    <w:multiLevelType w:val="hybridMultilevel"/>
    <w:tmpl w:val="767020B8"/>
    <w:lvl w:ilvl="0" w:tplc="46EE98E8">
      <w:start w:val="1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A5E6074"/>
    <w:multiLevelType w:val="hybridMultilevel"/>
    <w:tmpl w:val="0C0C84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E83E2146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10B4B"/>
    <w:multiLevelType w:val="hybridMultilevel"/>
    <w:tmpl w:val="C41E2B20"/>
    <w:lvl w:ilvl="0" w:tplc="70444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6561"/>
    <w:multiLevelType w:val="hybridMultilevel"/>
    <w:tmpl w:val="F330F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00"/>
    <w:rsid w:val="00012D3A"/>
    <w:rsid w:val="00017DAE"/>
    <w:rsid w:val="00023777"/>
    <w:rsid w:val="00023C6D"/>
    <w:rsid w:val="00026060"/>
    <w:rsid w:val="0003056A"/>
    <w:rsid w:val="0004514D"/>
    <w:rsid w:val="00064D3C"/>
    <w:rsid w:val="00066A3F"/>
    <w:rsid w:val="000832DB"/>
    <w:rsid w:val="00084775"/>
    <w:rsid w:val="000B1BE1"/>
    <w:rsid w:val="000C2F57"/>
    <w:rsid w:val="000D6A31"/>
    <w:rsid w:val="000E38D2"/>
    <w:rsid w:val="000F7C94"/>
    <w:rsid w:val="00105877"/>
    <w:rsid w:val="001237AF"/>
    <w:rsid w:val="00123FAD"/>
    <w:rsid w:val="00131847"/>
    <w:rsid w:val="001376C6"/>
    <w:rsid w:val="0013787D"/>
    <w:rsid w:val="001422CB"/>
    <w:rsid w:val="001434AA"/>
    <w:rsid w:val="00143FC3"/>
    <w:rsid w:val="00146570"/>
    <w:rsid w:val="00147066"/>
    <w:rsid w:val="001671EB"/>
    <w:rsid w:val="001933D4"/>
    <w:rsid w:val="001B41A5"/>
    <w:rsid w:val="001B4C26"/>
    <w:rsid w:val="001B7A61"/>
    <w:rsid w:val="001C377C"/>
    <w:rsid w:val="001C4AF4"/>
    <w:rsid w:val="001C4CDC"/>
    <w:rsid w:val="001D06C1"/>
    <w:rsid w:val="001E1D41"/>
    <w:rsid w:val="001F74F0"/>
    <w:rsid w:val="001F770B"/>
    <w:rsid w:val="002072CB"/>
    <w:rsid w:val="002075DB"/>
    <w:rsid w:val="00211903"/>
    <w:rsid w:val="0021204D"/>
    <w:rsid w:val="002142AE"/>
    <w:rsid w:val="00222F21"/>
    <w:rsid w:val="002244EB"/>
    <w:rsid w:val="00240C01"/>
    <w:rsid w:val="00245E7F"/>
    <w:rsid w:val="00260CB2"/>
    <w:rsid w:val="002671B3"/>
    <w:rsid w:val="0028321B"/>
    <w:rsid w:val="002851FF"/>
    <w:rsid w:val="002901D1"/>
    <w:rsid w:val="002A5C3A"/>
    <w:rsid w:val="002B1F21"/>
    <w:rsid w:val="002B4D1C"/>
    <w:rsid w:val="002B61A4"/>
    <w:rsid w:val="002C7F95"/>
    <w:rsid w:val="002E51AD"/>
    <w:rsid w:val="002F41F0"/>
    <w:rsid w:val="0032705F"/>
    <w:rsid w:val="00337E09"/>
    <w:rsid w:val="003503B1"/>
    <w:rsid w:val="0035359F"/>
    <w:rsid w:val="0035475A"/>
    <w:rsid w:val="00361FEE"/>
    <w:rsid w:val="003622DD"/>
    <w:rsid w:val="0037320D"/>
    <w:rsid w:val="00373289"/>
    <w:rsid w:val="00381DD7"/>
    <w:rsid w:val="00383C4C"/>
    <w:rsid w:val="00384397"/>
    <w:rsid w:val="003A3D27"/>
    <w:rsid w:val="003A4E70"/>
    <w:rsid w:val="003B4E5F"/>
    <w:rsid w:val="003B65C1"/>
    <w:rsid w:val="003C7A40"/>
    <w:rsid w:val="003C7AEF"/>
    <w:rsid w:val="003D166F"/>
    <w:rsid w:val="003D6D66"/>
    <w:rsid w:val="003E174B"/>
    <w:rsid w:val="003E59E2"/>
    <w:rsid w:val="003F544B"/>
    <w:rsid w:val="004024C1"/>
    <w:rsid w:val="0042423B"/>
    <w:rsid w:val="00425FCA"/>
    <w:rsid w:val="00432746"/>
    <w:rsid w:val="004351C4"/>
    <w:rsid w:val="00437201"/>
    <w:rsid w:val="00442CBD"/>
    <w:rsid w:val="0046603A"/>
    <w:rsid w:val="004970EB"/>
    <w:rsid w:val="004A1480"/>
    <w:rsid w:val="004E4F54"/>
    <w:rsid w:val="00503867"/>
    <w:rsid w:val="00510938"/>
    <w:rsid w:val="00534137"/>
    <w:rsid w:val="00536844"/>
    <w:rsid w:val="0054196F"/>
    <w:rsid w:val="005522AC"/>
    <w:rsid w:val="005555A3"/>
    <w:rsid w:val="005563CE"/>
    <w:rsid w:val="005661B6"/>
    <w:rsid w:val="00574A93"/>
    <w:rsid w:val="005752AA"/>
    <w:rsid w:val="00583C65"/>
    <w:rsid w:val="00596D3F"/>
    <w:rsid w:val="005A1137"/>
    <w:rsid w:val="005A7401"/>
    <w:rsid w:val="005A7F08"/>
    <w:rsid w:val="005B3C0B"/>
    <w:rsid w:val="005B415E"/>
    <w:rsid w:val="005C19C0"/>
    <w:rsid w:val="005C7C5E"/>
    <w:rsid w:val="005D0E0A"/>
    <w:rsid w:val="005E0743"/>
    <w:rsid w:val="005E1E6E"/>
    <w:rsid w:val="005E3C65"/>
    <w:rsid w:val="005E5CFF"/>
    <w:rsid w:val="006064EE"/>
    <w:rsid w:val="00616762"/>
    <w:rsid w:val="006204CD"/>
    <w:rsid w:val="00624FAE"/>
    <w:rsid w:val="00633B48"/>
    <w:rsid w:val="00637D6A"/>
    <w:rsid w:val="00645601"/>
    <w:rsid w:val="00652B51"/>
    <w:rsid w:val="00652CA5"/>
    <w:rsid w:val="0066039B"/>
    <w:rsid w:val="00665695"/>
    <w:rsid w:val="006757C9"/>
    <w:rsid w:val="00677E8F"/>
    <w:rsid w:val="0068244B"/>
    <w:rsid w:val="006A550C"/>
    <w:rsid w:val="006B6E7F"/>
    <w:rsid w:val="006B7882"/>
    <w:rsid w:val="006D2DF5"/>
    <w:rsid w:val="006E22E7"/>
    <w:rsid w:val="00705454"/>
    <w:rsid w:val="00705D50"/>
    <w:rsid w:val="00713592"/>
    <w:rsid w:val="007158C0"/>
    <w:rsid w:val="007202DF"/>
    <w:rsid w:val="007222F1"/>
    <w:rsid w:val="007234F3"/>
    <w:rsid w:val="00746342"/>
    <w:rsid w:val="00755394"/>
    <w:rsid w:val="007615AA"/>
    <w:rsid w:val="007801AB"/>
    <w:rsid w:val="007804B6"/>
    <w:rsid w:val="00792D5A"/>
    <w:rsid w:val="007A04A3"/>
    <w:rsid w:val="007B2EA8"/>
    <w:rsid w:val="007C163F"/>
    <w:rsid w:val="007D6F0D"/>
    <w:rsid w:val="007F3AD9"/>
    <w:rsid w:val="007F563A"/>
    <w:rsid w:val="0080774E"/>
    <w:rsid w:val="00833280"/>
    <w:rsid w:val="0083512E"/>
    <w:rsid w:val="008375D0"/>
    <w:rsid w:val="0085409A"/>
    <w:rsid w:val="00865CC9"/>
    <w:rsid w:val="00866824"/>
    <w:rsid w:val="00866D31"/>
    <w:rsid w:val="008671BD"/>
    <w:rsid w:val="00872C67"/>
    <w:rsid w:val="008741D2"/>
    <w:rsid w:val="00875705"/>
    <w:rsid w:val="0087659A"/>
    <w:rsid w:val="0088324E"/>
    <w:rsid w:val="00890E82"/>
    <w:rsid w:val="0089282D"/>
    <w:rsid w:val="00892B10"/>
    <w:rsid w:val="00894929"/>
    <w:rsid w:val="008A1295"/>
    <w:rsid w:val="008A2934"/>
    <w:rsid w:val="008A4311"/>
    <w:rsid w:val="008A4C72"/>
    <w:rsid w:val="008A5D54"/>
    <w:rsid w:val="008B3734"/>
    <w:rsid w:val="00901532"/>
    <w:rsid w:val="00913FA1"/>
    <w:rsid w:val="00921A41"/>
    <w:rsid w:val="00927628"/>
    <w:rsid w:val="009338B3"/>
    <w:rsid w:val="00934346"/>
    <w:rsid w:val="009366DC"/>
    <w:rsid w:val="0094380F"/>
    <w:rsid w:val="009708A0"/>
    <w:rsid w:val="00996300"/>
    <w:rsid w:val="009B030D"/>
    <w:rsid w:val="009B581E"/>
    <w:rsid w:val="009B5BB1"/>
    <w:rsid w:val="009B69B4"/>
    <w:rsid w:val="009B7504"/>
    <w:rsid w:val="009C5E06"/>
    <w:rsid w:val="009C6617"/>
    <w:rsid w:val="009C73D4"/>
    <w:rsid w:val="00A0143B"/>
    <w:rsid w:val="00A50CD0"/>
    <w:rsid w:val="00A54A8D"/>
    <w:rsid w:val="00A841B3"/>
    <w:rsid w:val="00A86BAA"/>
    <w:rsid w:val="00A87D4F"/>
    <w:rsid w:val="00AD339B"/>
    <w:rsid w:val="00AE2716"/>
    <w:rsid w:val="00AE5700"/>
    <w:rsid w:val="00AE7724"/>
    <w:rsid w:val="00AF1946"/>
    <w:rsid w:val="00AF19AF"/>
    <w:rsid w:val="00B07395"/>
    <w:rsid w:val="00B21F05"/>
    <w:rsid w:val="00B27171"/>
    <w:rsid w:val="00B3164B"/>
    <w:rsid w:val="00B4417D"/>
    <w:rsid w:val="00B606BD"/>
    <w:rsid w:val="00B7112B"/>
    <w:rsid w:val="00B7478D"/>
    <w:rsid w:val="00B874EA"/>
    <w:rsid w:val="00BA6226"/>
    <w:rsid w:val="00BB2E85"/>
    <w:rsid w:val="00BB3970"/>
    <w:rsid w:val="00BC675A"/>
    <w:rsid w:val="00BE11ED"/>
    <w:rsid w:val="00BE19F1"/>
    <w:rsid w:val="00BE2BEA"/>
    <w:rsid w:val="00BE642E"/>
    <w:rsid w:val="00BE7DA7"/>
    <w:rsid w:val="00BF349D"/>
    <w:rsid w:val="00C04E09"/>
    <w:rsid w:val="00C20DF9"/>
    <w:rsid w:val="00C24021"/>
    <w:rsid w:val="00C475A5"/>
    <w:rsid w:val="00C51718"/>
    <w:rsid w:val="00C56B3C"/>
    <w:rsid w:val="00C641D4"/>
    <w:rsid w:val="00C643F5"/>
    <w:rsid w:val="00C72DCE"/>
    <w:rsid w:val="00C74982"/>
    <w:rsid w:val="00C77B45"/>
    <w:rsid w:val="00C81DE9"/>
    <w:rsid w:val="00C85C1D"/>
    <w:rsid w:val="00C934E2"/>
    <w:rsid w:val="00C97A90"/>
    <w:rsid w:val="00CA29DA"/>
    <w:rsid w:val="00CB452E"/>
    <w:rsid w:val="00CB5C31"/>
    <w:rsid w:val="00CB62DB"/>
    <w:rsid w:val="00CC51A3"/>
    <w:rsid w:val="00CC53EE"/>
    <w:rsid w:val="00CD48E8"/>
    <w:rsid w:val="00CE6B4E"/>
    <w:rsid w:val="00CF26C9"/>
    <w:rsid w:val="00D025DC"/>
    <w:rsid w:val="00D03E57"/>
    <w:rsid w:val="00D052A3"/>
    <w:rsid w:val="00D06547"/>
    <w:rsid w:val="00D07041"/>
    <w:rsid w:val="00D173AE"/>
    <w:rsid w:val="00D22B28"/>
    <w:rsid w:val="00D237C6"/>
    <w:rsid w:val="00D318A6"/>
    <w:rsid w:val="00D373E9"/>
    <w:rsid w:val="00D60D2F"/>
    <w:rsid w:val="00D61789"/>
    <w:rsid w:val="00D75B2D"/>
    <w:rsid w:val="00D80921"/>
    <w:rsid w:val="00D97518"/>
    <w:rsid w:val="00DB2DF8"/>
    <w:rsid w:val="00DB528B"/>
    <w:rsid w:val="00DB7D91"/>
    <w:rsid w:val="00DC2426"/>
    <w:rsid w:val="00DC2DF2"/>
    <w:rsid w:val="00DD5CF5"/>
    <w:rsid w:val="00DE13EC"/>
    <w:rsid w:val="00E034FE"/>
    <w:rsid w:val="00E06C0F"/>
    <w:rsid w:val="00E1328E"/>
    <w:rsid w:val="00E23F74"/>
    <w:rsid w:val="00E263E6"/>
    <w:rsid w:val="00E462B5"/>
    <w:rsid w:val="00E467F3"/>
    <w:rsid w:val="00E50A44"/>
    <w:rsid w:val="00E52B54"/>
    <w:rsid w:val="00E52C6A"/>
    <w:rsid w:val="00E705FE"/>
    <w:rsid w:val="00E80878"/>
    <w:rsid w:val="00EA2684"/>
    <w:rsid w:val="00EA2A99"/>
    <w:rsid w:val="00EA7AF0"/>
    <w:rsid w:val="00EB68BC"/>
    <w:rsid w:val="00EE48CB"/>
    <w:rsid w:val="00EE6B5D"/>
    <w:rsid w:val="00F0024A"/>
    <w:rsid w:val="00F16151"/>
    <w:rsid w:val="00F21464"/>
    <w:rsid w:val="00F234B6"/>
    <w:rsid w:val="00F268DB"/>
    <w:rsid w:val="00F431F3"/>
    <w:rsid w:val="00F56EE8"/>
    <w:rsid w:val="00F612BA"/>
    <w:rsid w:val="00F64A3A"/>
    <w:rsid w:val="00F85FD7"/>
    <w:rsid w:val="00F96EB9"/>
    <w:rsid w:val="00FA3AE1"/>
    <w:rsid w:val="00FA48D7"/>
    <w:rsid w:val="00FB0E79"/>
    <w:rsid w:val="00FC24B3"/>
    <w:rsid w:val="00FC6D32"/>
    <w:rsid w:val="00FD1E4D"/>
    <w:rsid w:val="00FF222D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7B0D"/>
  <w15:docId w15:val="{2ACCBD4E-FA0E-4596-AEDC-69B28B5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26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1718"/>
    <w:rPr>
      <w:rFonts w:ascii="Verdana" w:hAnsi="Verdana" w:hint="default"/>
      <w:strike w:val="0"/>
      <w:dstrike w:val="0"/>
      <w:color w:val="50505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6A550C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F57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skrifttypeiafsnit"/>
    <w:rsid w:val="0013787D"/>
  </w:style>
  <w:style w:type="character" w:styleId="Nvn">
    <w:name w:val="Mention"/>
    <w:basedOn w:val="Standardskrifttypeiafsnit"/>
    <w:uiPriority w:val="99"/>
    <w:semiHidden/>
    <w:unhideWhenUsed/>
    <w:rsid w:val="007158C0"/>
    <w:rPr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222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2F21"/>
  </w:style>
  <w:style w:type="paragraph" w:styleId="Sidefod">
    <w:name w:val="footer"/>
    <w:basedOn w:val="Normal"/>
    <w:link w:val="SidefodTegn"/>
    <w:uiPriority w:val="99"/>
    <w:unhideWhenUsed/>
    <w:rsid w:val="00222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2F21"/>
  </w:style>
  <w:style w:type="character" w:styleId="Ulstomtale">
    <w:name w:val="Unresolved Mention"/>
    <w:basedOn w:val="Standardskrifttypeiafsnit"/>
    <w:uiPriority w:val="99"/>
    <w:semiHidden/>
    <w:unhideWhenUsed/>
    <w:rsid w:val="008765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.wikipedia.org/wiki/Heino_Knudsen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C916-FFD8-4551-B749-A3038C6E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1334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Anita Primdahl</cp:lastModifiedBy>
  <cp:revision>5</cp:revision>
  <cp:lastPrinted>2018-02-06T09:40:00Z</cp:lastPrinted>
  <dcterms:created xsi:type="dcterms:W3CDTF">2018-02-06T13:32:00Z</dcterms:created>
  <dcterms:modified xsi:type="dcterms:W3CDTF">2018-02-07T08:47:00Z</dcterms:modified>
</cp:coreProperties>
</file>